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</w:pPr>
      <w:r>
        <w:rPr>
          <w:rtl w:val="0"/>
        </w:rPr>
        <w:t xml:space="preserve">  </w:t>
      </w:r>
      <w:r>
        <w:drawing xmlns:a="http://schemas.openxmlformats.org/drawingml/2006/main">
          <wp:inline distT="0" distB="0" distL="0" distR="0">
            <wp:extent cx="960120" cy="952500"/>
            <wp:effectExtent l="0" t="0" r="0" b="0"/>
            <wp:docPr id="1073741825" name="officeArt object" descr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objekt 1" descr="Bildobjekt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/>
          <w:rtl w:val="0"/>
          <w:lang w:val="nl-NL"/>
        </w:rPr>
        <w:t>Svenska Inner Wheel R</w:t>
      </w:r>
      <w:r>
        <w:rPr>
          <w:rFonts w:ascii="Myriad Pro" w:hAnsi="Myriad Pro" w:hint="default"/>
          <w:rtl w:val="0"/>
          <w:lang w:val="da-DK"/>
        </w:rPr>
        <w:t>å</w:t>
      </w:r>
      <w:r>
        <w:rPr>
          <w:rFonts w:ascii="Myriad Pro" w:hAnsi="Myriad Pro"/>
          <w:rtl w:val="0"/>
          <w:lang w:val="da-DK"/>
        </w:rPr>
        <w:t xml:space="preserve">det </w:t>
      </w:r>
      <w:r>
        <w:rPr>
          <w:rFonts w:ascii="Myriad Pro" w:cs="Myriad Pro" w:hAnsi="Myriad Pro" w:eastAsia="Myriad Pro"/>
        </w:rPr>
        <w:br w:type="textWrapping"/>
      </w:r>
      <w:r>
        <w:rPr>
          <w:rStyle w:val="Hyperlink.0"/>
          <w:rFonts w:ascii="Myriad Pro" w:cs="Myriad Pro" w:hAnsi="Myriad Pro" w:eastAsia="Myriad Pro"/>
        </w:rPr>
        <w:fldChar w:fldCharType="begin" w:fldLock="0"/>
      </w:r>
      <w:r>
        <w:rPr>
          <w:rStyle w:val="Hyperlink.0"/>
          <w:rFonts w:ascii="Myriad Pro" w:cs="Myriad Pro" w:hAnsi="Myriad Pro" w:eastAsia="Myriad Pro"/>
        </w:rPr>
        <w:instrText xml:space="preserve"> HYPERLINK "http://www.innerwheel.se"</w:instrText>
      </w:r>
      <w:r>
        <w:rPr>
          <w:rStyle w:val="Hyperlink.0"/>
          <w:rFonts w:ascii="Myriad Pro" w:cs="Myriad Pro" w:hAnsi="Myriad Pro" w:eastAsia="Myriad Pro"/>
        </w:rPr>
        <w:fldChar w:fldCharType="separate" w:fldLock="0"/>
      </w:r>
      <w:r>
        <w:rPr>
          <w:rStyle w:val="Hyperlink.0"/>
          <w:rFonts w:ascii="Myriad Pro" w:hAnsi="Myriad Pro"/>
          <w:rtl w:val="0"/>
          <w:lang w:val="en-US"/>
        </w:rPr>
        <w:t>www.innerwheel.se</w:t>
      </w:r>
      <w:r>
        <w:rPr>
          <w:rFonts w:ascii="Myriad Pro" w:cs="Myriad Pro" w:hAnsi="Myriad Pro" w:eastAsia="Myriad Pro"/>
        </w:rPr>
        <w:fldChar w:fldCharType="end" w:fldLock="0"/>
      </w:r>
      <w:r>
        <w:rPr>
          <w:rFonts w:ascii="Myriad Pro" w:hAnsi="Myriad Pro"/>
          <w:rtl w:val="0"/>
        </w:rPr>
        <w:t xml:space="preserve"> </w:t>
        <w:br w:type="textWrapping"/>
      </w:r>
    </w:p>
    <w:p>
      <w:pPr>
        <w:pStyle w:val="Brödtext"/>
        <w:rPr>
          <w:rFonts w:ascii="Myriad Pro" w:cs="Myriad Pro" w:hAnsi="Myriad Pro" w:eastAsia="Myriad Pro"/>
          <w:b w:val="1"/>
          <w:bCs w:val="1"/>
          <w:sz w:val="28"/>
          <w:szCs w:val="28"/>
        </w:rPr>
      </w:pPr>
      <w:r>
        <w:rPr>
          <w:rFonts w:ascii="Myriad Pro" w:hAnsi="Myriad Pro"/>
          <w:b w:val="1"/>
          <w:bCs w:val="1"/>
          <w:rtl w:val="0"/>
          <w:lang w:val="de-DE"/>
        </w:rPr>
        <w:t>Till Distriktspresidenter f</w:t>
      </w:r>
      <w:r>
        <w:rPr>
          <w:rFonts w:ascii="Myriad Pro" w:hAnsi="Myriad Pro" w:hint="default"/>
          <w:b w:val="1"/>
          <w:bCs w:val="1"/>
          <w:rtl w:val="0"/>
          <w:lang w:val="sv-SE"/>
        </w:rPr>
        <w:t>ö</w:t>
      </w:r>
      <w:r>
        <w:rPr>
          <w:rFonts w:ascii="Myriad Pro" w:hAnsi="Myriad Pro"/>
          <w:b w:val="1"/>
          <w:bCs w:val="1"/>
          <w:rtl w:val="0"/>
        </w:rPr>
        <w:t xml:space="preserve">r </w:t>
      </w:r>
      <w:r>
        <w:rPr>
          <w:rFonts w:ascii="Myriad Pro" w:hAnsi="Myriad Pro" w:hint="default"/>
          <w:b w:val="1"/>
          <w:bCs w:val="1"/>
          <w:rtl w:val="0"/>
          <w:lang w:val="sv-SE"/>
        </w:rPr>
        <w:t>å</w:t>
      </w:r>
      <w:r>
        <w:rPr>
          <w:rFonts w:ascii="Myriad Pro" w:hAnsi="Myriad Pro"/>
          <w:b w:val="1"/>
          <w:bCs w:val="1"/>
          <w:rtl w:val="0"/>
          <w:lang w:val="de-DE"/>
        </w:rPr>
        <w:t>tg</w:t>
      </w:r>
      <w:r>
        <w:rPr>
          <w:rFonts w:ascii="Myriad Pro" w:hAnsi="Myriad Pro" w:hint="default"/>
          <w:b w:val="1"/>
          <w:bCs w:val="1"/>
          <w:rtl w:val="0"/>
          <w:lang w:val="sv-SE"/>
        </w:rPr>
        <w:t>ä</w:t>
      </w:r>
      <w:r>
        <w:rPr>
          <w:rFonts w:ascii="Myriad Pro" w:hAnsi="Myriad Pro"/>
          <w:b w:val="1"/>
          <w:bCs w:val="1"/>
          <w:rtl w:val="0"/>
        </w:rPr>
        <w:t>rd</w:t>
      </w:r>
      <w:r>
        <w:rPr>
          <w:rFonts w:ascii="Myriad Pro" w:cs="Myriad Pro" w:hAnsi="Myriad Pro" w:eastAsia="Myriad Pro"/>
          <w:b w:val="1"/>
          <w:bCs w:val="1"/>
        </w:rPr>
        <w:br w:type="textWrapping"/>
      </w:r>
      <w:r>
        <w:rPr>
          <w:rFonts w:ascii="Myriad Pro" w:hAnsi="Myriad Pro"/>
          <w:b w:val="1"/>
          <w:bCs w:val="1"/>
          <w:rtl w:val="0"/>
          <w:lang w:val="sv-SE"/>
        </w:rPr>
        <w:t xml:space="preserve">Till Vice distriktspresidenter och Distriktssekreterare och IT ansvarig och </w:t>
      </w:r>
      <w:r>
        <w:rPr>
          <w:rFonts w:ascii="Myriad Pro" w:hAnsi="Myriad Pro" w:hint="default"/>
          <w:b w:val="1"/>
          <w:bCs w:val="1"/>
          <w:rtl w:val="0"/>
          <w:lang w:val="sv-SE"/>
        </w:rPr>
        <w:t>ö</w:t>
      </w:r>
      <w:r>
        <w:rPr>
          <w:rFonts w:ascii="Myriad Pro" w:hAnsi="Myriad Pro"/>
          <w:b w:val="1"/>
          <w:bCs w:val="1"/>
          <w:rtl w:val="0"/>
          <w:lang w:val="sv-SE"/>
        </w:rPr>
        <w:t>vriga inbjudna f</w:t>
      </w:r>
      <w:r>
        <w:rPr>
          <w:rFonts w:ascii="Myriad Pro" w:hAnsi="Myriad Pro" w:hint="default"/>
          <w:b w:val="1"/>
          <w:bCs w:val="1"/>
          <w:rtl w:val="0"/>
          <w:lang w:val="sv-SE"/>
        </w:rPr>
        <w:t>ö</w:t>
      </w:r>
      <w:r>
        <w:rPr>
          <w:rFonts w:ascii="Myriad Pro" w:hAnsi="Myriad Pro"/>
          <w:b w:val="1"/>
          <w:bCs w:val="1"/>
          <w:rtl w:val="0"/>
          <w:lang w:val="da-DK"/>
        </w:rPr>
        <w:t>r k</w:t>
      </w:r>
      <w:r>
        <w:rPr>
          <w:rFonts w:ascii="Myriad Pro" w:hAnsi="Myriad Pro" w:hint="default"/>
          <w:b w:val="1"/>
          <w:bCs w:val="1"/>
          <w:rtl w:val="0"/>
          <w:lang w:val="sv-SE"/>
        </w:rPr>
        <w:t>ä</w:t>
      </w:r>
      <w:r>
        <w:rPr>
          <w:rFonts w:ascii="Myriad Pro" w:hAnsi="Myriad Pro"/>
          <w:b w:val="1"/>
          <w:bCs w:val="1"/>
          <w:rtl w:val="0"/>
        </w:rPr>
        <w:t xml:space="preserve">nnedom </w:t>
      </w:r>
    </w:p>
    <w:p>
      <w:pPr>
        <w:pStyle w:val="Brödtext"/>
        <w:rPr>
          <w:rFonts w:ascii="Myriad Pro" w:cs="Myriad Pro" w:hAnsi="Myriad Pro" w:eastAsia="Myriad Pro"/>
          <w:b w:val="1"/>
          <w:bCs w:val="1"/>
          <w:sz w:val="28"/>
          <w:szCs w:val="28"/>
        </w:rPr>
      </w:pPr>
      <w:r>
        <w:rPr>
          <w:rFonts w:ascii="Myriad Pro" w:hAnsi="Myriad Pro"/>
          <w:b w:val="1"/>
          <w:bCs w:val="1"/>
          <w:sz w:val="28"/>
          <w:szCs w:val="28"/>
          <w:rtl w:val="0"/>
        </w:rPr>
        <w:t xml:space="preserve">                                                       Anm</w:t>
      </w:r>
      <w:r>
        <w:rPr>
          <w:rFonts w:ascii="Myriad Pro" w:hAnsi="Myriad Pro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Myriad Pro" w:hAnsi="Myriad Pro"/>
          <w:b w:val="1"/>
          <w:bCs w:val="1"/>
          <w:sz w:val="28"/>
          <w:szCs w:val="28"/>
          <w:rtl w:val="0"/>
        </w:rPr>
        <w:t xml:space="preserve">lan </w:t>
      </w:r>
    </w:p>
    <w:p>
      <w:pPr>
        <w:pStyle w:val="Brödtext"/>
        <w:rPr>
          <w:rFonts w:ascii="Myriad Pro" w:cs="Myriad Pro" w:hAnsi="Myriad Pro" w:eastAsia="Myriad Pro"/>
          <w:b w:val="1"/>
          <w:bCs w:val="1"/>
          <w:sz w:val="28"/>
          <w:szCs w:val="28"/>
        </w:rPr>
      </w:pPr>
      <w:r>
        <w:rPr>
          <w:rFonts w:ascii="Myriad Pro" w:hAnsi="Myriad Pro"/>
          <w:b w:val="1"/>
          <w:bCs w:val="1"/>
          <w:rtl w:val="0"/>
        </w:rPr>
        <w:t xml:space="preserve">                                </w:t>
      </w:r>
      <w:r>
        <w:rPr>
          <w:rFonts w:ascii="Myriad Pro" w:hAnsi="Myriad Pro"/>
          <w:b w:val="1"/>
          <w:bCs w:val="1"/>
          <w:sz w:val="28"/>
          <w:szCs w:val="28"/>
          <w:rtl w:val="0"/>
          <w:lang w:val="en-US"/>
        </w:rPr>
        <w:t>till SIWR:S Informationsm</w:t>
      </w:r>
      <w:r>
        <w:rPr>
          <w:rFonts w:ascii="Myriad Pro" w:hAnsi="Myriad Pro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Myriad Pro" w:hAnsi="Myriad Pro"/>
          <w:b w:val="1"/>
          <w:bCs w:val="1"/>
          <w:sz w:val="28"/>
          <w:szCs w:val="28"/>
          <w:rtl w:val="0"/>
        </w:rPr>
        <w:t>te 2025</w:t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/>
          <w:b w:val="1"/>
          <w:bCs w:val="1"/>
          <w:rtl w:val="0"/>
          <w:lang w:val="sv-SE"/>
        </w:rPr>
        <w:t>Plats</w:t>
      </w:r>
      <w:r>
        <w:rPr>
          <w:rFonts w:ascii="Myriad Pro" w:hAnsi="Myriad Pro"/>
          <w:rtl w:val="0"/>
        </w:rPr>
        <w:t>:</w:t>
        <w:tab/>
      </w:r>
      <w:r>
        <w:rPr>
          <w:rFonts w:ascii="Myriad Pro" w:hAnsi="Myriad Pro"/>
          <w:b w:val="1"/>
          <w:bCs w:val="1"/>
          <w:rtl w:val="0"/>
        </w:rPr>
        <w:t>Hotell H</w:t>
      </w:r>
      <w:r>
        <w:rPr>
          <w:rFonts w:ascii="Myriad Pro" w:hAnsi="Myriad Pro" w:hint="default"/>
          <w:b w:val="1"/>
          <w:bCs w:val="1"/>
          <w:rtl w:val="0"/>
          <w:lang w:val="sv-SE"/>
        </w:rPr>
        <w:t>ö</w:t>
      </w:r>
      <w:r>
        <w:rPr>
          <w:rFonts w:ascii="Myriad Pro" w:hAnsi="Myriad Pro"/>
          <w:b w:val="1"/>
          <w:bCs w:val="1"/>
          <w:rtl w:val="0"/>
          <w:lang w:val="es-ES_tradnl"/>
        </w:rPr>
        <w:t>gland, Esplanaden 4, N</w:t>
      </w:r>
      <w:r>
        <w:rPr>
          <w:rFonts w:ascii="Myriad Pro" w:hAnsi="Myriad Pro" w:hint="default"/>
          <w:b w:val="1"/>
          <w:bCs w:val="1"/>
          <w:rtl w:val="0"/>
          <w:lang w:val="sv-SE"/>
        </w:rPr>
        <w:t>ä</w:t>
      </w:r>
      <w:r>
        <w:rPr>
          <w:rFonts w:ascii="Myriad Pro" w:hAnsi="Myriad Pro"/>
          <w:b w:val="1"/>
          <w:bCs w:val="1"/>
          <w:rtl w:val="0"/>
        </w:rPr>
        <w:t>ssj</w:t>
      </w:r>
      <w:r>
        <w:rPr>
          <w:rFonts w:ascii="Myriad Pro" w:hAnsi="Myriad Pro" w:hint="default"/>
          <w:b w:val="1"/>
          <w:bCs w:val="1"/>
          <w:rtl w:val="0"/>
          <w:lang w:val="sv-SE"/>
        </w:rPr>
        <w:t>ö</w:t>
      </w:r>
      <w:r>
        <w:rPr>
          <w:rFonts w:ascii="Myriad Pro" w:hAnsi="Myriad Pro"/>
          <w:rtl w:val="0"/>
        </w:rPr>
        <w:t xml:space="preserve"> </w:t>
      </w:r>
    </w:p>
    <w:p>
      <w:pPr>
        <w:pStyle w:val="Brödtext"/>
        <w:rPr>
          <w:rFonts w:ascii="Myriad Pro" w:cs="Myriad Pro" w:hAnsi="Myriad Pro" w:eastAsia="Myriad Pro"/>
          <w:b w:val="1"/>
          <w:bCs w:val="1"/>
        </w:rPr>
      </w:pPr>
      <w:r>
        <w:rPr>
          <w:rFonts w:ascii="Myriad Pro" w:hAnsi="Myriad Pro"/>
          <w:b w:val="1"/>
          <w:bCs w:val="1"/>
          <w:rtl w:val="0"/>
          <w:lang w:val="it-IT"/>
        </w:rPr>
        <w:t>Tid:</w:t>
        <w:tab/>
        <w:t xml:space="preserve">23 augusti </w:t>
      </w:r>
      <w:r>
        <w:rPr>
          <w:rFonts w:ascii="Myriad Pro" w:hAnsi="Myriad Pro" w:hint="default"/>
          <w:b w:val="1"/>
          <w:bCs w:val="1"/>
          <w:rtl w:val="0"/>
          <w:lang w:val="sv-SE"/>
        </w:rPr>
        <w:t xml:space="preserve">– </w:t>
      </w:r>
      <w:r>
        <w:rPr>
          <w:rFonts w:ascii="Myriad Pro" w:hAnsi="Myriad Pro"/>
          <w:b w:val="1"/>
          <w:bCs w:val="1"/>
          <w:rtl w:val="0"/>
        </w:rPr>
        <w:t xml:space="preserve">24 augusti 2025 </w:t>
      </w:r>
    </w:p>
    <w:p>
      <w:pPr>
        <w:pStyle w:val="Brödtext"/>
        <w:rPr>
          <w:rFonts w:ascii="Myriad Pro" w:cs="Myriad Pro" w:hAnsi="Myriad Pro" w:eastAsia="Myriad Pro"/>
          <w:b w:val="1"/>
          <w:bCs w:val="1"/>
        </w:rPr>
      </w:pPr>
      <w:r>
        <w:rPr>
          <w:rFonts w:ascii="Myriad Pro" w:hAnsi="Myriad Pro"/>
          <w:b w:val="1"/>
          <w:bCs w:val="1"/>
          <w:rtl w:val="0"/>
        </w:rPr>
        <w:t>M</w:t>
      </w:r>
      <w:r>
        <w:rPr>
          <w:rFonts w:ascii="Myriad Pro" w:hAnsi="Myriad Pro" w:hint="default"/>
          <w:b w:val="1"/>
          <w:bCs w:val="1"/>
          <w:rtl w:val="0"/>
          <w:lang w:val="sv-SE"/>
        </w:rPr>
        <w:t>ö</w:t>
      </w:r>
      <w:r>
        <w:rPr>
          <w:rFonts w:ascii="Myriad Pro" w:hAnsi="Myriad Pro"/>
          <w:b w:val="1"/>
          <w:bCs w:val="1"/>
          <w:rtl w:val="0"/>
          <w:lang w:val="sv-SE"/>
        </w:rPr>
        <w:t>tet inleds med lunch p</w:t>
      </w:r>
      <w:r>
        <w:rPr>
          <w:rFonts w:ascii="Myriad Pro" w:hAnsi="Myriad Pro" w:hint="default"/>
          <w:b w:val="1"/>
          <w:bCs w:val="1"/>
          <w:rtl w:val="0"/>
          <w:lang w:val="sv-SE"/>
        </w:rPr>
        <w:t xml:space="preserve">å </w:t>
      </w:r>
      <w:r>
        <w:rPr>
          <w:rFonts w:ascii="Myriad Pro" w:hAnsi="Myriad Pro"/>
          <w:b w:val="1"/>
          <w:bCs w:val="1"/>
          <w:rtl w:val="0"/>
        </w:rPr>
        <w:t>l</w:t>
      </w:r>
      <w:r>
        <w:rPr>
          <w:rFonts w:ascii="Myriad Pro" w:hAnsi="Myriad Pro" w:hint="default"/>
          <w:b w:val="1"/>
          <w:bCs w:val="1"/>
          <w:rtl w:val="0"/>
          <w:lang w:val="sv-SE"/>
        </w:rPr>
        <w:t>ö</w:t>
      </w:r>
      <w:r>
        <w:rPr>
          <w:rFonts w:ascii="Myriad Pro" w:hAnsi="Myriad Pro"/>
          <w:b w:val="1"/>
          <w:bCs w:val="1"/>
          <w:rtl w:val="0"/>
          <w:lang w:val="sv-SE"/>
        </w:rPr>
        <w:t>rdag kl. 12.00 och avslutas med lunch ca. 13.00 p</w:t>
      </w:r>
      <w:r>
        <w:rPr>
          <w:rFonts w:ascii="Myriad Pro" w:hAnsi="Myriad Pro" w:hint="default"/>
          <w:b w:val="1"/>
          <w:bCs w:val="1"/>
          <w:rtl w:val="0"/>
          <w:lang w:val="sv-SE"/>
        </w:rPr>
        <w:t xml:space="preserve">å </w:t>
      </w:r>
      <w:r>
        <w:rPr>
          <w:rFonts w:ascii="Myriad Pro" w:hAnsi="Myriad Pro"/>
          <w:b w:val="1"/>
          <w:bCs w:val="1"/>
          <w:rtl w:val="0"/>
        </w:rPr>
        <w:t>s</w:t>
      </w:r>
      <w:r>
        <w:rPr>
          <w:rFonts w:ascii="Myriad Pro" w:hAnsi="Myriad Pro" w:hint="default"/>
          <w:b w:val="1"/>
          <w:bCs w:val="1"/>
          <w:rtl w:val="0"/>
          <w:lang w:val="sv-SE"/>
        </w:rPr>
        <w:t>ö</w:t>
      </w:r>
      <w:r>
        <w:rPr>
          <w:rFonts w:ascii="Myriad Pro" w:hAnsi="Myriad Pro"/>
          <w:b w:val="1"/>
          <w:bCs w:val="1"/>
          <w:rtl w:val="0"/>
          <w:lang w:val="da-DK"/>
        </w:rPr>
        <w:t>ndagen</w:t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/>
          <w:b w:val="1"/>
          <w:bCs w:val="1"/>
          <w:rtl w:val="0"/>
        </w:rPr>
        <w:t>Namn:</w:t>
      </w:r>
      <w:r>
        <w:rPr>
          <w:rFonts w:ascii="Myriad Pro" w:hAnsi="Myriad Pro"/>
          <w:rtl w:val="0"/>
          <w:lang w:val="en-US"/>
        </w:rPr>
        <w:t xml:space="preserve"> __</w:t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/>
          <w:b w:val="1"/>
          <w:bCs w:val="1"/>
          <w:rtl w:val="0"/>
          <w:lang w:val="de-DE"/>
        </w:rPr>
        <w:t>Funktion:</w:t>
      </w:r>
      <w:r>
        <w:rPr>
          <w:rFonts w:ascii="Myriad Pro" w:hAnsi="Myriad Pro"/>
          <w:rtl w:val="0"/>
          <w:lang w:val="en-US"/>
        </w:rPr>
        <w:t xml:space="preserve"> __</w:t>
        <w:tab/>
        <w:tab/>
        <w:tab/>
        <w:tab/>
      </w:r>
      <w:r>
        <w:rPr>
          <w:rFonts w:ascii="Myriad Pro" w:hAnsi="Myriad Pro"/>
          <w:b w:val="1"/>
          <w:bCs w:val="1"/>
          <w:rtl w:val="0"/>
          <w:lang w:val="de-DE"/>
        </w:rPr>
        <w:t>Distrikt:</w:t>
      </w:r>
      <w:r>
        <w:rPr>
          <w:rFonts w:ascii="Myriad Pro" w:hAnsi="Myriad Pro"/>
          <w:rtl w:val="0"/>
          <w:lang w:val="en-US"/>
        </w:rPr>
        <w:t xml:space="preserve"> _________</w:t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/>
          <w:b w:val="1"/>
          <w:bCs w:val="1"/>
          <w:rtl w:val="0"/>
          <w:lang w:val="de-DE"/>
        </w:rPr>
        <w:t>Adress:</w:t>
      </w:r>
      <w:r>
        <w:rPr>
          <w:rFonts w:ascii="Myriad Pro" w:hAnsi="Myriad Pro"/>
          <w:rtl w:val="0"/>
          <w:lang w:val="en-US"/>
        </w:rPr>
        <w:t xml:space="preserve"> __</w:t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/>
          <w:b w:val="1"/>
          <w:bCs w:val="1"/>
          <w:rtl w:val="0"/>
          <w:lang w:val="da-DK"/>
        </w:rPr>
        <w:t>Postnummer:</w:t>
      </w:r>
      <w:r>
        <w:rPr>
          <w:rFonts w:ascii="Myriad Pro" w:hAnsi="Myriad Pro"/>
          <w:rtl w:val="0"/>
          <w:lang w:val="en-US"/>
        </w:rPr>
        <w:t xml:space="preserve"> --</w:t>
        <w:tab/>
        <w:tab/>
        <w:tab/>
      </w:r>
      <w:r>
        <w:rPr>
          <w:rFonts w:ascii="Myriad Pro" w:hAnsi="Myriad Pro"/>
          <w:b w:val="1"/>
          <w:bCs w:val="1"/>
          <w:rtl w:val="0"/>
        </w:rPr>
        <w:t>Ort</w:t>
      </w:r>
      <w:r>
        <w:rPr>
          <w:rFonts w:ascii="Myriad Pro" w:hAnsi="Myriad Pro"/>
          <w:rtl w:val="0"/>
          <w:lang w:val="en-US"/>
        </w:rPr>
        <w:t>_____</w:t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/>
          <w:b w:val="1"/>
          <w:bCs w:val="1"/>
          <w:rtl w:val="0"/>
          <w:lang w:val="en-US"/>
        </w:rPr>
        <w:t>E-post:</w:t>
      </w:r>
      <w:r>
        <w:rPr>
          <w:rFonts w:ascii="Myriad Pro" w:hAnsi="Myriad Pro"/>
          <w:rtl w:val="0"/>
          <w:lang w:val="en-US"/>
        </w:rPr>
        <w:t xml:space="preserve"> _________________________________</w:t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/>
          <w:b w:val="1"/>
          <w:bCs w:val="1"/>
          <w:rtl w:val="0"/>
        </w:rPr>
        <w:t>Telefon:</w:t>
      </w:r>
      <w:r>
        <w:rPr>
          <w:rFonts w:ascii="Myriad Pro" w:hAnsi="Myriad Pro"/>
          <w:rtl w:val="0"/>
          <w:lang w:val="en-US"/>
        </w:rPr>
        <w:t xml:space="preserve"> __</w:t>
        <w:tab/>
        <w:tab/>
        <w:t xml:space="preserve">                                         </w:t>
      </w:r>
      <w:r>
        <w:rPr>
          <w:rFonts w:ascii="Myriad Pro" w:hAnsi="Myriad Pro"/>
          <w:b w:val="1"/>
          <w:bCs w:val="1"/>
          <w:rtl w:val="0"/>
        </w:rPr>
        <w:t>Mobil:</w:t>
      </w:r>
      <w:r>
        <w:rPr>
          <w:rFonts w:ascii="Myriad Pro" w:hAnsi="Myriad Pro"/>
          <w:rtl w:val="0"/>
          <w:lang w:val="en-US"/>
        </w:rPr>
        <w:t xml:space="preserve"> __</w:t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/>
          <w:b w:val="1"/>
          <w:bCs w:val="1"/>
          <w:rtl w:val="0"/>
          <w:lang w:val="de-DE"/>
        </w:rPr>
        <w:t>Allergi</w:t>
      </w:r>
      <w:r>
        <w:rPr>
          <w:rFonts w:ascii="Myriad Pro" w:hAnsi="Myriad Pro"/>
          <w:rtl w:val="0"/>
          <w:lang w:val="en-US"/>
        </w:rPr>
        <w:t>;__</w:t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/>
          <w:rtl w:val="0"/>
          <w:lang w:val="en-US"/>
        </w:rPr>
        <w:t>_____________________________________________________________________________</w:t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 w:hint="default"/>
          <w:b w:val="1"/>
          <w:bCs w:val="1"/>
          <w:rtl w:val="0"/>
          <w:lang w:val="sv-SE"/>
        </w:rPr>
        <w:t>Ö</w:t>
      </w:r>
      <w:r>
        <w:rPr>
          <w:rFonts w:ascii="Myriad Pro" w:hAnsi="Myriad Pro"/>
          <w:b w:val="1"/>
          <w:bCs w:val="1"/>
          <w:rtl w:val="0"/>
          <w:lang w:val="sv-SE"/>
        </w:rPr>
        <w:t>nskar du inte delta i lunchen</w:t>
      </w:r>
      <w:r>
        <w:rPr>
          <w:rFonts w:ascii="Myriad Pro" w:hAnsi="Myriad Pro"/>
          <w:rtl w:val="0"/>
        </w:rPr>
        <w:t xml:space="preserve"> p</w:t>
      </w:r>
      <w:r>
        <w:rPr>
          <w:rFonts w:ascii="Myriad Pro" w:hAnsi="Myriad Pro" w:hint="default"/>
          <w:rtl w:val="0"/>
          <w:lang w:val="sv-SE"/>
        </w:rPr>
        <w:t xml:space="preserve">å </w:t>
      </w:r>
      <w:r>
        <w:rPr>
          <w:rFonts w:ascii="Myriad Pro" w:hAnsi="Myriad Pro"/>
          <w:rtl w:val="0"/>
        </w:rPr>
        <w:t>s</w:t>
      </w:r>
      <w:r>
        <w:rPr>
          <w:rFonts w:ascii="Myriad Pro" w:hAnsi="Myriad Pro" w:hint="default"/>
          <w:rtl w:val="0"/>
          <w:lang w:val="sv-SE"/>
        </w:rPr>
        <w:t>ö</w:t>
      </w:r>
      <w:r>
        <w:rPr>
          <w:rFonts w:ascii="Myriad Pro" w:hAnsi="Myriad Pro"/>
          <w:rtl w:val="0"/>
        </w:rPr>
        <w:t xml:space="preserve">ndagen </w:t>
      </w:r>
      <w:r>
        <w:rPr>
          <w:rFonts w:ascii="Myriad Pro" w:hAnsi="Myriad Pro" w:hint="default"/>
          <w:rtl w:val="0"/>
          <w:lang w:val="sv-SE"/>
        </w:rPr>
        <w:t xml:space="preserve">– </w:t>
      </w:r>
      <w:r>
        <w:rPr>
          <w:rFonts w:ascii="Myriad Pro" w:hAnsi="Myriad Pro"/>
          <w:rtl w:val="0"/>
        </w:rPr>
        <w:t>s</w:t>
      </w:r>
      <w:r>
        <w:rPr>
          <w:rFonts w:ascii="Myriad Pro" w:hAnsi="Myriad Pro" w:hint="default"/>
          <w:rtl w:val="0"/>
          <w:lang w:val="sv-SE"/>
        </w:rPr>
        <w:t>ä</w:t>
      </w:r>
      <w:r>
        <w:rPr>
          <w:rFonts w:ascii="Myriad Pro" w:hAnsi="Myriad Pro"/>
          <w:rtl w:val="0"/>
        </w:rPr>
        <w:t>tt ett kryss p</w:t>
      </w:r>
      <w:r>
        <w:rPr>
          <w:rFonts w:ascii="Myriad Pro" w:hAnsi="Myriad Pro" w:hint="default"/>
          <w:rtl w:val="0"/>
          <w:lang w:val="sv-SE"/>
        </w:rPr>
        <w:t xml:space="preserve">å </w:t>
      </w:r>
      <w:r>
        <w:rPr>
          <w:rFonts w:ascii="Myriad Pro" w:hAnsi="Myriad Pro"/>
          <w:rtl w:val="0"/>
          <w:lang w:val="en-US"/>
        </w:rPr>
        <w:t>linjen___________________</w:t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 w:hint="default"/>
          <w:b w:val="1"/>
          <w:bCs w:val="1"/>
          <w:rtl w:val="0"/>
          <w:lang w:val="sv-SE"/>
        </w:rPr>
        <w:t>Ö</w:t>
      </w:r>
      <w:r>
        <w:rPr>
          <w:rFonts w:ascii="Myriad Pro" w:hAnsi="Myriad Pro"/>
          <w:b w:val="1"/>
          <w:bCs w:val="1"/>
          <w:rtl w:val="0"/>
          <w:lang w:val="da-DK"/>
        </w:rPr>
        <w:t>nskem</w:t>
      </w:r>
      <w:r>
        <w:rPr>
          <w:rFonts w:ascii="Myriad Pro" w:hAnsi="Myriad Pro" w:hint="default"/>
          <w:b w:val="1"/>
          <w:bCs w:val="1"/>
          <w:rtl w:val="0"/>
          <w:lang w:val="sv-SE"/>
        </w:rPr>
        <w:t>å</w:t>
      </w:r>
      <w:r>
        <w:rPr>
          <w:rFonts w:ascii="Myriad Pro" w:hAnsi="Myriad Pro"/>
          <w:b w:val="1"/>
          <w:bCs w:val="1"/>
          <w:rtl w:val="0"/>
        </w:rPr>
        <w:t>l/F</w:t>
      </w:r>
      <w:r>
        <w:rPr>
          <w:rFonts w:ascii="Myriad Pro" w:hAnsi="Myriad Pro" w:hint="default"/>
          <w:b w:val="1"/>
          <w:bCs w:val="1"/>
          <w:rtl w:val="0"/>
          <w:lang w:val="sv-SE"/>
        </w:rPr>
        <w:t>ö</w:t>
      </w:r>
      <w:r>
        <w:rPr>
          <w:rFonts w:ascii="Myriad Pro" w:hAnsi="Myriad Pro"/>
          <w:b w:val="1"/>
          <w:bCs w:val="1"/>
          <w:rtl w:val="0"/>
        </w:rPr>
        <w:t>rslag p</w:t>
      </w:r>
      <w:r>
        <w:rPr>
          <w:rFonts w:ascii="Myriad Pro" w:hAnsi="Myriad Pro" w:hint="default"/>
          <w:b w:val="1"/>
          <w:bCs w:val="1"/>
          <w:rtl w:val="0"/>
          <w:lang w:val="sv-SE"/>
        </w:rPr>
        <w:t xml:space="preserve">å </w:t>
      </w:r>
      <w:r>
        <w:rPr>
          <w:rFonts w:ascii="Myriad Pro" w:hAnsi="Myriad Pro"/>
          <w:b w:val="1"/>
          <w:bCs w:val="1"/>
          <w:rtl w:val="0"/>
          <w:lang w:val="nl-NL"/>
        </w:rPr>
        <w:t>programpunkt:</w:t>
      </w:r>
      <w:r>
        <w:rPr>
          <w:rFonts w:ascii="Myriad Pro" w:hAnsi="Myriad Pro"/>
          <w:rtl w:val="0"/>
          <w:lang w:val="en-US"/>
        </w:rPr>
        <w:t xml:space="preserve">  _____________________________________________________________________________</w:t>
      </w:r>
    </w:p>
    <w:p>
      <w:pPr>
        <w:pStyle w:val="Brödtext"/>
        <w:rPr>
          <w:rFonts w:ascii="Myriad Pro" w:cs="Myriad Pro" w:hAnsi="Myriad Pro" w:eastAsia="Myriad Pro"/>
        </w:rPr>
      </w:pPr>
      <w:r>
        <w:rPr>
          <w:rFonts w:ascii="Myriad Pro" w:hAnsi="Myriad Pro"/>
          <w:rtl w:val="0"/>
          <w:lang w:val="en-US"/>
        </w:rPr>
        <w:t>_____________________________________________________________________________</w:t>
      </w:r>
    </w:p>
    <w:p>
      <w:pPr>
        <w:pStyle w:val="Brödtext"/>
        <w:rPr>
          <w:rFonts w:ascii="Myriad Pro" w:cs="Myriad Pro" w:hAnsi="Myriad Pro" w:eastAsia="Myriad Pro"/>
          <w:b w:val="1"/>
          <w:bCs w:val="1"/>
        </w:rPr>
      </w:pPr>
      <w:r>
        <w:rPr>
          <w:rFonts w:ascii="Myriad Pro" w:hAnsi="Myriad Pro"/>
          <w:b w:val="1"/>
          <w:bCs w:val="1"/>
          <w:rtl w:val="0"/>
          <w:lang w:val="sv-SE"/>
        </w:rPr>
        <w:t>Tacksam f</w:t>
      </w:r>
      <w:r>
        <w:rPr>
          <w:rFonts w:ascii="Myriad Pro" w:hAnsi="Myriad Pro" w:hint="default"/>
          <w:b w:val="1"/>
          <w:bCs w:val="1"/>
          <w:rtl w:val="0"/>
          <w:lang w:val="sv-SE"/>
        </w:rPr>
        <w:t>ö</w:t>
      </w:r>
      <w:r>
        <w:rPr>
          <w:rFonts w:ascii="Myriad Pro" w:hAnsi="Myriad Pro"/>
          <w:b w:val="1"/>
          <w:bCs w:val="1"/>
          <w:rtl w:val="0"/>
        </w:rPr>
        <w:t>r svar p</w:t>
      </w:r>
      <w:r>
        <w:rPr>
          <w:rFonts w:ascii="Myriad Pro" w:hAnsi="Myriad Pro" w:hint="default"/>
          <w:b w:val="1"/>
          <w:bCs w:val="1"/>
          <w:rtl w:val="0"/>
          <w:lang w:val="sv-SE"/>
        </w:rPr>
        <w:t xml:space="preserve">å </w:t>
      </w:r>
      <w:r>
        <w:rPr>
          <w:rFonts w:ascii="Myriad Pro" w:hAnsi="Myriad Pro"/>
          <w:b w:val="1"/>
          <w:bCs w:val="1"/>
          <w:rtl w:val="0"/>
          <w:lang w:val="en-US"/>
        </w:rPr>
        <w:t xml:space="preserve">mail, </w:t>
      </w:r>
      <w:r>
        <w:rPr>
          <w:rFonts w:ascii="Myriad Pro" w:hAnsi="Myriad Pro"/>
          <w:b w:val="1"/>
          <w:bCs w:val="1"/>
          <w:outline w:val="0"/>
          <w:color w:val="c00000"/>
          <w:u w:color="c00000"/>
          <w:rtl w:val="0"/>
          <w:lang w:val="sv-SE"/>
          <w14:textFill>
            <w14:solidFill>
              <w14:srgbClr w14:val="C00000"/>
            </w14:solidFill>
          </w14:textFill>
        </w:rPr>
        <w:t>senast den 6 juni 2025</w:t>
      </w:r>
    </w:p>
    <w:p>
      <w:pPr>
        <w:pStyle w:val="Brödtext"/>
      </w:pPr>
      <w:r>
        <w:rPr>
          <w:rFonts w:ascii="Myriad Pro" w:hAnsi="Myriad Pro"/>
          <w:rtl w:val="0"/>
          <w:lang w:val="sv-SE"/>
        </w:rPr>
        <w:t>Till r</w:t>
      </w:r>
      <w:r>
        <w:rPr>
          <w:rFonts w:ascii="Myriad Pro" w:hAnsi="Myriad Pro" w:hint="default"/>
          <w:rtl w:val="0"/>
          <w:lang w:val="sv-SE"/>
        </w:rPr>
        <w:t>å</w:t>
      </w:r>
      <w:r>
        <w:rPr>
          <w:rFonts w:ascii="Myriad Pro" w:hAnsi="Myriad Pro"/>
          <w:rtl w:val="0"/>
          <w:lang w:val="en-US"/>
        </w:rPr>
        <w:t xml:space="preserve">dssekreterare:  </w:t>
        <w:tab/>
        <w:t>Marith Olsson</w:t>
      </w:r>
      <w:r>
        <w:rPr>
          <w:rFonts w:ascii="Myriad Pro" w:cs="Myriad Pro" w:hAnsi="Myriad Pro" w:eastAsia="Myriad Pro"/>
        </w:rPr>
        <w:br w:type="textWrapping"/>
        <w:tab/>
        <w:tab/>
      </w:r>
      <w:r>
        <w:rPr>
          <w:rFonts w:ascii="Myriad Pro" w:hAnsi="Myriad Pro"/>
          <w:rtl w:val="0"/>
        </w:rPr>
        <w:t>e-mail: marith.k.olsson@gmail.com</w:t>
      </w:r>
      <w:r>
        <w:rPr>
          <w:rFonts w:ascii="Myriad Pro" w:cs="Myriad Pro" w:hAnsi="Myriad Pro" w:eastAsia="Myriad Pro"/>
          <w:sz w:val="24"/>
          <w:szCs w:val="24"/>
        </w:rPr>
        <w:br w:type="textWrapping"/>
      </w:r>
      <w:r>
        <w:rPr>
          <w:rFonts w:ascii="Myriad Pro" w:hAnsi="Myriad Pro"/>
          <w:rtl w:val="0"/>
        </w:rPr>
        <w:t xml:space="preserve">       </w:t>
        <w:tab/>
        <w:tab/>
        <w:t>mobil nr: 070-865 37 81</w:t>
      </w:r>
      <w:r>
        <w:rPr>
          <w:rFonts w:ascii="Myriad Pro" w:cs="Myriad Pro" w:hAnsi="Myriad Pro" w:eastAsia="Myriad Pro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2041842</wp:posOffset>
            </wp:positionH>
            <wp:positionV relativeFrom="line">
              <wp:posOffset>284097</wp:posOffset>
            </wp:positionV>
            <wp:extent cx="965835" cy="906780"/>
            <wp:effectExtent l="0" t="0" r="0" b="0"/>
            <wp:wrapSquare wrapText="bothSides" distL="57150" distR="57150" distT="57150" distB="57150"/>
            <wp:docPr id="1073741826" name="officeArt object" descr="inklistrad-bild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nklistrad-bild.tiff" descr="inklistrad-bild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06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yriad Pro" w:hAnsi="Myriad Pro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