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3C" w:rsidRDefault="00AB1419">
      <w:r>
        <w:rPr>
          <w:noProof/>
          <w:lang w:eastAsia="sv-SE"/>
        </w:rPr>
        <w:drawing>
          <wp:inline distT="0" distB="0" distL="0" distR="0">
            <wp:extent cx="666750" cy="64517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ogo-blue-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45179"/>
                    </a:xfrm>
                    <a:prstGeom prst="rect">
                      <a:avLst/>
                    </a:prstGeom>
                  </pic:spPr>
                </pic:pic>
              </a:graphicData>
            </a:graphic>
          </wp:inline>
        </w:drawing>
      </w:r>
    </w:p>
    <w:p w:rsidR="00AB1419" w:rsidRDefault="00AB1419"/>
    <w:p w:rsidR="00521541" w:rsidRDefault="00521541"/>
    <w:p w:rsidR="00AB1419" w:rsidRPr="00AB1419" w:rsidRDefault="00AB1419">
      <w:pPr>
        <w:rPr>
          <w:b/>
        </w:rPr>
      </w:pPr>
      <w:r w:rsidRPr="00AB1419">
        <w:rPr>
          <w:b/>
        </w:rPr>
        <w:t>För framläggande av Motioner till de</w:t>
      </w:r>
      <w:r w:rsidR="00AF201F">
        <w:rPr>
          <w:b/>
        </w:rPr>
        <w:t>n</w:t>
      </w:r>
      <w:r w:rsidRPr="00AB1419">
        <w:rPr>
          <w:b/>
        </w:rPr>
        <w:t xml:space="preserve"> </w:t>
      </w:r>
      <w:r w:rsidR="00AF201F">
        <w:rPr>
          <w:b/>
        </w:rPr>
        <w:t>I</w:t>
      </w:r>
      <w:r w:rsidRPr="00AB1419">
        <w:rPr>
          <w:b/>
        </w:rPr>
        <w:t>nternationella Convention</w:t>
      </w:r>
    </w:p>
    <w:p w:rsidR="00AB1419" w:rsidRDefault="00AB1419">
      <w:r>
        <w:t>(Varje Motion ska framläggas på separat blankett)</w:t>
      </w:r>
    </w:p>
    <w:p w:rsidR="00AB1419" w:rsidRPr="00AB1419" w:rsidRDefault="00AB1419">
      <w:pPr>
        <w:rPr>
          <w:b/>
        </w:rPr>
      </w:pPr>
    </w:p>
    <w:p w:rsidR="00AB1419" w:rsidRDefault="00AB1419">
      <w:pPr>
        <w:rPr>
          <w:b/>
        </w:rPr>
      </w:pPr>
      <w:r w:rsidRPr="00AB1419">
        <w:rPr>
          <w:b/>
        </w:rPr>
        <w:t>FÖRESLAGEN AV:</w:t>
      </w:r>
    </w:p>
    <w:p w:rsidR="00AB1419" w:rsidRDefault="00AB1419" w:rsidP="00AB1419">
      <w:r>
        <w:t>Klubb……………………………………………………………</w:t>
      </w:r>
    </w:p>
    <w:p w:rsidR="00AB1419" w:rsidRDefault="00AB1419" w:rsidP="00AB1419">
      <w:r>
        <w:t>Eller Distrikt……………………………………………………</w:t>
      </w:r>
    </w:p>
    <w:p w:rsidR="00AB1419" w:rsidRDefault="00197937" w:rsidP="00AB1419">
      <w:r>
        <w:t>Eller Nationellt R</w:t>
      </w:r>
      <w:r w:rsidR="00AB1419">
        <w:t>åd………………………………………….</w:t>
      </w:r>
    </w:p>
    <w:p w:rsidR="00AB1419" w:rsidRDefault="00AB1419" w:rsidP="00AB1419">
      <w:r>
        <w:t>Land……………………………………………………………….</w:t>
      </w:r>
    </w:p>
    <w:p w:rsidR="00AB1419" w:rsidRDefault="00AB1419"/>
    <w:p w:rsidR="00AB1419" w:rsidRDefault="00AB1419">
      <w:pPr>
        <w:rPr>
          <w:b/>
        </w:rPr>
      </w:pPr>
      <w:r w:rsidRPr="00AB1419">
        <w:rPr>
          <w:b/>
        </w:rPr>
        <w:t>SEKONDERAD AV</w:t>
      </w:r>
      <w:r>
        <w:rPr>
          <w:b/>
        </w:rPr>
        <w:t>:</w:t>
      </w:r>
    </w:p>
    <w:p w:rsidR="00AB1419" w:rsidRDefault="00AB1419" w:rsidP="00AB1419">
      <w:r>
        <w:t>Klubb……………………………………………………………</w:t>
      </w:r>
    </w:p>
    <w:p w:rsidR="00AB1419" w:rsidRDefault="00AB1419" w:rsidP="00AB1419">
      <w:r>
        <w:t>Eller Distrikt……………………………………………………</w:t>
      </w:r>
    </w:p>
    <w:p w:rsidR="00AB1419" w:rsidRDefault="00197937" w:rsidP="00AB1419">
      <w:r>
        <w:t>Eller N</w:t>
      </w:r>
      <w:r w:rsidR="00AB1419">
        <w:t xml:space="preserve">ationellt </w:t>
      </w:r>
      <w:r>
        <w:t>R</w:t>
      </w:r>
      <w:r w:rsidR="00AB1419">
        <w:t>åd………………………………………….</w:t>
      </w:r>
    </w:p>
    <w:p w:rsidR="00AB1419" w:rsidRDefault="00AB1419" w:rsidP="00AB1419">
      <w:r>
        <w:t>Land……………………………………………………………….</w:t>
      </w:r>
    </w:p>
    <w:p w:rsidR="00AB1419" w:rsidRDefault="00AB1419" w:rsidP="00AB1419"/>
    <w:p w:rsidR="00AB1419" w:rsidRDefault="00AB1419" w:rsidP="00AB1419">
      <w:pPr>
        <w:rPr>
          <w:b/>
        </w:rPr>
      </w:pPr>
      <w:r w:rsidRPr="00AB1419">
        <w:rPr>
          <w:b/>
        </w:rPr>
        <w:t>REFERENS</w:t>
      </w:r>
    </w:p>
    <w:p w:rsidR="00AB1419" w:rsidRDefault="00AB1419" w:rsidP="00AB1419">
      <w:r>
        <w:t>Sida…………………Understruken huvudrubrik………………………Nummer med rubriken………………………………</w:t>
      </w:r>
    </w:p>
    <w:p w:rsidR="00AB1419" w:rsidRDefault="00FC0956" w:rsidP="00AB1419">
      <w:r>
        <w:t>Stora bokstäver/</w:t>
      </w:r>
      <w:proofErr w:type="gramStart"/>
      <w:r>
        <w:t xml:space="preserve">Versaler </w:t>
      </w:r>
      <w:r w:rsidR="00AB1419">
        <w:t xml:space="preserve"> för</w:t>
      </w:r>
      <w:proofErr w:type="gramEnd"/>
      <w:r w:rsidR="00AB1419">
        <w:t xml:space="preserve"> relevan</w:t>
      </w:r>
      <w:r>
        <w:t xml:space="preserve">t sektion stor </w:t>
      </w:r>
      <w:proofErr w:type="spellStart"/>
      <w:r>
        <w:t>boksta</w:t>
      </w:r>
      <w:proofErr w:type="spellEnd"/>
      <w:r w:rsidR="00AB1419">
        <w:t>(A, B, C):...…</w:t>
      </w:r>
      <w:r w:rsidR="00AF201F">
        <w:t>….</w:t>
      </w:r>
      <w:r w:rsidR="00E1369F">
        <w:t xml:space="preserve"> Gemener/små bokstäver framför stycket (a, b, c )</w:t>
      </w:r>
    </w:p>
    <w:p w:rsidR="00E1369F" w:rsidRDefault="00E1369F" w:rsidP="00AB1419"/>
    <w:p w:rsidR="00E1369F" w:rsidRDefault="00E1369F" w:rsidP="00AB1419">
      <w:r>
        <w:t>(Till exempel</w:t>
      </w:r>
    </w:p>
    <w:p w:rsidR="00E1369F" w:rsidRDefault="00E1369F" w:rsidP="00AB1419">
      <w:r>
        <w:t>Sidan 3</w:t>
      </w:r>
    </w:p>
    <w:p w:rsidR="00E1369F" w:rsidRDefault="00E1369F" w:rsidP="00AB1419">
      <w:r w:rsidRPr="00AF201F">
        <w:rPr>
          <w:u w:val="single"/>
        </w:rPr>
        <w:t>MED</w:t>
      </w:r>
      <w:r w:rsidR="00197937" w:rsidRPr="00AF201F">
        <w:rPr>
          <w:u w:val="single"/>
        </w:rPr>
        <w:t>LEMSKAP</w:t>
      </w:r>
      <w:r w:rsidR="00197937">
        <w:t xml:space="preserve"> 4 På klubbnivå, A Aktivt med</w:t>
      </w:r>
      <w:r w:rsidR="00AF201F">
        <w:t>lem a) Kvinnor som har relation</w:t>
      </w:r>
      <w:r>
        <w:t>…………</w:t>
      </w:r>
      <w:proofErr w:type="gramStart"/>
      <w:r>
        <w:t>…….</w:t>
      </w:r>
      <w:proofErr w:type="gramEnd"/>
      <w:r>
        <w:t>)</w:t>
      </w:r>
    </w:p>
    <w:p w:rsidR="00E1369F" w:rsidRPr="00E1369F" w:rsidRDefault="00E1369F" w:rsidP="00AB1419">
      <w:pPr>
        <w:rPr>
          <w:b/>
        </w:rPr>
      </w:pPr>
    </w:p>
    <w:p w:rsidR="00E1369F" w:rsidRDefault="001532AC" w:rsidP="00AB1419">
      <w:r w:rsidRPr="00E1369F">
        <w:rPr>
          <w:b/>
        </w:rPr>
        <w:t xml:space="preserve">MOTION: </w:t>
      </w:r>
      <w:r>
        <w:rPr>
          <w:b/>
        </w:rPr>
        <w:t>(Vänligen</w:t>
      </w:r>
      <w:r w:rsidR="00E1369F">
        <w:t xml:space="preserve"> använd separat </w:t>
      </w:r>
      <w:r w:rsidR="00462044">
        <w:t>papper</w:t>
      </w:r>
      <w:r w:rsidR="00E1369F">
        <w:t xml:space="preserve"> vid behov)</w:t>
      </w:r>
    </w:p>
    <w:p w:rsidR="00E1369F" w:rsidRDefault="00E1369F" w:rsidP="00AB1419"/>
    <w:p w:rsidR="00E1369F" w:rsidRDefault="00E1369F" w:rsidP="00AB1419">
      <w:r w:rsidRPr="00E1369F">
        <w:rPr>
          <w:b/>
        </w:rPr>
        <w:t xml:space="preserve">MOTIVATION: </w:t>
      </w:r>
      <w:r w:rsidRPr="00F45FB0">
        <w:t>(</w:t>
      </w:r>
      <w:r w:rsidR="00F45FB0">
        <w:t>I</w:t>
      </w:r>
      <w:r w:rsidR="00F45FB0" w:rsidRPr="00F45FB0">
        <w:t>nte</w:t>
      </w:r>
      <w:r w:rsidR="00F45FB0" w:rsidRPr="00E1369F">
        <w:t xml:space="preserve"> mer än 120 ord</w:t>
      </w:r>
      <w:r w:rsidRPr="00E1369F">
        <w:t>. Vänligen använd separ</w:t>
      </w:r>
      <w:r w:rsidR="00462044">
        <w:t>at papper</w:t>
      </w:r>
      <w:r>
        <w:t xml:space="preserve"> vid behov</w:t>
      </w:r>
      <w:r w:rsidRPr="00E1369F">
        <w:t>)</w:t>
      </w:r>
    </w:p>
    <w:p w:rsidR="00F45FB0" w:rsidRPr="00F45FB0" w:rsidRDefault="00F45FB0" w:rsidP="00AB1419">
      <w:pPr>
        <w:rPr>
          <w:b/>
        </w:rPr>
      </w:pPr>
    </w:p>
    <w:p w:rsidR="00F45FB0" w:rsidRPr="004738FF" w:rsidRDefault="004738FF" w:rsidP="00AB1419">
      <w:r>
        <w:rPr>
          <w:b/>
        </w:rPr>
        <w:t>DATUM</w:t>
      </w:r>
      <w:r w:rsidR="004A327D">
        <w:rPr>
          <w:b/>
        </w:rPr>
        <w:t xml:space="preserve"> PRESENTERAS VID</w:t>
      </w:r>
      <w:r w:rsidR="00F45FB0" w:rsidRPr="00F45FB0">
        <w:rPr>
          <w:b/>
        </w:rPr>
        <w:t xml:space="preserve"> DISTRIKTMÖTET FÖR DERAS INFORMATION – DETTA BEHÖVER INTE NÖDVÄNDIGTVIS BETYDA ATT Distriktet måste bifalla det utan betyder att de är</w:t>
      </w:r>
      <w:r>
        <w:rPr>
          <w:b/>
        </w:rPr>
        <w:t xml:space="preserve"> medvetna om att den framläggs. </w:t>
      </w:r>
      <w:r>
        <w:t>(kopia av relevant sida från distriktsprotokollet att bifogas som bevis på uppvisande)</w:t>
      </w:r>
    </w:p>
    <w:p w:rsidR="00F45FB0" w:rsidRDefault="00F45FB0" w:rsidP="00AB1419">
      <w:pPr>
        <w:rPr>
          <w:b/>
        </w:rPr>
      </w:pPr>
    </w:p>
    <w:p w:rsidR="00F45FB0" w:rsidRDefault="00F45FB0" w:rsidP="00AB1419">
      <w:r w:rsidRPr="00F45FB0">
        <w:t>Undertecknad av en</w:t>
      </w:r>
      <w:r w:rsidR="004A327D">
        <w:t xml:space="preserve"> ledamot</w:t>
      </w:r>
      <w:r w:rsidRPr="00F45FB0">
        <w:t xml:space="preserve"> från Klubb, Distrikt eller Råd </w:t>
      </w:r>
      <w:r>
        <w:t>beroende på vilket som gäller för er Motion.</w:t>
      </w:r>
    </w:p>
    <w:p w:rsidR="00F45FB0" w:rsidRDefault="00F45FB0" w:rsidP="00AB1419"/>
    <w:p w:rsidR="00F45FB0" w:rsidRDefault="00F45FB0" w:rsidP="00AB1419">
      <w:r>
        <w:t>Efternamn…………………………………………………</w:t>
      </w:r>
      <w:proofErr w:type="gramStart"/>
      <w:r>
        <w:t>…….</w:t>
      </w:r>
      <w:proofErr w:type="gramEnd"/>
      <w:r>
        <w:t>. Tilltallsnamn…………………………………</w:t>
      </w:r>
      <w:proofErr w:type="gramStart"/>
      <w:r>
        <w:t>…….</w:t>
      </w:r>
      <w:proofErr w:type="gramEnd"/>
      <w:r>
        <w:t>.</w:t>
      </w:r>
    </w:p>
    <w:p w:rsidR="00F45FB0" w:rsidRDefault="00F45FB0" w:rsidP="00AB1419">
      <w:r>
        <w:t>Position………………………………………………………………………</w:t>
      </w:r>
    </w:p>
    <w:p w:rsidR="00F45FB0" w:rsidRDefault="00F45FB0" w:rsidP="00AB1419"/>
    <w:p w:rsidR="00F45FB0" w:rsidRDefault="00F45FB0" w:rsidP="00AB1419">
      <w:pPr>
        <w:rPr>
          <w:b/>
        </w:rPr>
      </w:pPr>
      <w:r w:rsidRPr="00F45FB0">
        <w:rPr>
          <w:b/>
        </w:rPr>
        <w:t xml:space="preserve">ATT SKICKAS TILLBAKA TILL IIW HEADQUARTERS SENAST 4:e SEPTEMBER 2019 </w:t>
      </w:r>
    </w:p>
    <w:p w:rsidR="00D92B55" w:rsidRDefault="00D92B55" w:rsidP="00AB1419">
      <w:pPr>
        <w:rPr>
          <w:b/>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1532AC" w:rsidRDefault="00D92B55" w:rsidP="00AB1419">
      <w:pPr>
        <w:rPr>
          <w:b/>
          <w:u w:val="single"/>
        </w:rPr>
      </w:pPr>
      <w:bookmarkStart w:id="0" w:name="_GoBack"/>
      <w:bookmarkEnd w:id="0"/>
      <w:r>
        <w:rPr>
          <w:b/>
          <w:u w:val="single"/>
        </w:rPr>
        <w:lastRenderedPageBreak/>
        <w:t xml:space="preserve">FÖRÄNDRINGAR I </w:t>
      </w:r>
      <w:r w:rsidR="001532AC" w:rsidRPr="001532AC">
        <w:rPr>
          <w:b/>
          <w:u w:val="single"/>
        </w:rPr>
        <w:t>STADGARNA</w:t>
      </w:r>
    </w:p>
    <w:p w:rsidR="001532AC" w:rsidRDefault="001532AC" w:rsidP="00AB1419">
      <w:pPr>
        <w:rPr>
          <w:b/>
          <w:u w:val="single"/>
        </w:rPr>
      </w:pPr>
    </w:p>
    <w:p w:rsidR="001532AC" w:rsidRDefault="001532AC" w:rsidP="001532AC">
      <w:pPr>
        <w:pStyle w:val="Liststycke"/>
        <w:numPr>
          <w:ilvl w:val="0"/>
          <w:numId w:val="1"/>
        </w:numPr>
      </w:pPr>
      <w:r>
        <w:t>De</w:t>
      </w:r>
      <w:r w:rsidR="004A327D">
        <w:t>n internationella styrelsen</w:t>
      </w:r>
      <w:r>
        <w:t xml:space="preserve">, </w:t>
      </w:r>
      <w:r w:rsidR="004A327D">
        <w:t xml:space="preserve">de </w:t>
      </w:r>
      <w:r>
        <w:t>nationella råd</w:t>
      </w:r>
      <w:r w:rsidR="00F725EC">
        <w:t>en, Distrikt</w:t>
      </w:r>
      <w:r>
        <w:t>sråd</w:t>
      </w:r>
      <w:r w:rsidR="004A327D">
        <w:t>en</w:t>
      </w:r>
      <w:r>
        <w:t xml:space="preserve"> och klubbar</w:t>
      </w:r>
      <w:r w:rsidR="004A327D">
        <w:t>na</w:t>
      </w:r>
      <w:r>
        <w:t xml:space="preserve"> kan presentera motioner för att ändra stadgarna för Internationella Inner Wheel senast det nämnda datumet. Klubbar kan endast presentera motioner för att ändra Stadgarna efter att de</w:t>
      </w:r>
      <w:r w:rsidR="00F725EC">
        <w:t>ssa</w:t>
      </w:r>
      <w:r>
        <w:t xml:space="preserve"> har presenterats för Distriktskommittéen för administrativ kontroll och för kontroll av passande ordval. Klubbar utan distriktstillhörighet ska framlägga Motioner till Internationella Inner Wheel för administrativ kontroll och för kontroll av passande ordval.</w:t>
      </w:r>
    </w:p>
    <w:p w:rsidR="001532AC" w:rsidRDefault="001532AC" w:rsidP="001532AC">
      <w:pPr>
        <w:pStyle w:val="Liststycke"/>
        <w:numPr>
          <w:ilvl w:val="0"/>
          <w:numId w:val="1"/>
        </w:numPr>
      </w:pPr>
      <w:r>
        <w:t xml:space="preserve">Motioner och </w:t>
      </w:r>
      <w:proofErr w:type="spellStart"/>
      <w:r>
        <w:t>amendments</w:t>
      </w:r>
      <w:proofErr w:type="spellEnd"/>
      <w:r>
        <w:t xml:space="preserve"> </w:t>
      </w:r>
      <w:r w:rsidR="00EB6162">
        <w:t>(=ändringar)</w:t>
      </w:r>
      <w:r>
        <w:t xml:space="preserve">som </w:t>
      </w:r>
      <w:r w:rsidR="0022101C">
        <w:t>ska föreläggas</w:t>
      </w:r>
      <w:r>
        <w:t xml:space="preserve"> klubbar och distrikt där det inte finns något nationellt råd accepteras endast från dessa klubbar och distrikt o</w:t>
      </w:r>
      <w:r w:rsidR="00E43E25">
        <w:t xml:space="preserve">ch från det Internationella Styrelsen. </w:t>
      </w:r>
      <w:r w:rsidR="005F1A1B">
        <w:t>Bara de klubbar oc</w:t>
      </w:r>
      <w:r w:rsidR="0022101C">
        <w:t>h distrikt där det inte finns</w:t>
      </w:r>
      <w:r w:rsidR="005F1A1B">
        <w:t xml:space="preserve"> ett nationellt råd ska rösta på dessa motioner och </w:t>
      </w:r>
      <w:proofErr w:type="spellStart"/>
      <w:r w:rsidR="005F1A1B">
        <w:t>amendments</w:t>
      </w:r>
      <w:proofErr w:type="spellEnd"/>
      <w:r w:rsidR="005F1A1B">
        <w:t>.</w:t>
      </w:r>
    </w:p>
    <w:p w:rsidR="005F1A1B" w:rsidRDefault="00AD4C9C" w:rsidP="001532AC">
      <w:pPr>
        <w:pStyle w:val="Liststycke"/>
        <w:numPr>
          <w:ilvl w:val="0"/>
          <w:numId w:val="1"/>
        </w:numPr>
      </w:pPr>
      <w:r>
        <w:t xml:space="preserve">Alla motioner för att ändra Stadgarna ska komma till Internationella Inner Wheel </w:t>
      </w:r>
      <w:proofErr w:type="spellStart"/>
      <w:r>
        <w:t>Headquarters</w:t>
      </w:r>
      <w:proofErr w:type="spellEnd"/>
      <w:r>
        <w:t xml:space="preserve"> senast 18 månader innan Conventio</w:t>
      </w:r>
      <w:r w:rsidR="00506061">
        <w:t>n. a)Sådana motioner måste ha någon</w:t>
      </w:r>
      <w:r>
        <w:t xml:space="preserve"> som sekonderar. b) Den som föreslår motionen kan inte sekondera motionen. c) Motioner från </w:t>
      </w:r>
      <w:r w:rsidR="00E43E25">
        <w:t>Styrelsen i</w:t>
      </w:r>
      <w:r>
        <w:t xml:space="preserve"> Internationella Inner Wheel vilka görs för medlemmarnas skull, behöver inte ha en separat </w:t>
      </w:r>
      <w:proofErr w:type="spellStart"/>
      <w:r>
        <w:t>sekondant</w:t>
      </w:r>
      <w:proofErr w:type="spellEnd"/>
      <w:r>
        <w:t xml:space="preserve"> eftersom de måste godk</w:t>
      </w:r>
      <w:r w:rsidR="00E43E25">
        <w:t>ännas av IIW Styrelse</w:t>
      </w:r>
      <w:r>
        <w:t>.</w:t>
      </w:r>
    </w:p>
    <w:p w:rsidR="00AD4C9C" w:rsidRDefault="00AD4C9C" w:rsidP="001532AC">
      <w:pPr>
        <w:pStyle w:val="Liststycke"/>
        <w:numPr>
          <w:ilvl w:val="0"/>
          <w:numId w:val="1"/>
        </w:numPr>
      </w:pPr>
      <w:proofErr w:type="spellStart"/>
      <w:r>
        <w:t>Amendments</w:t>
      </w:r>
      <w:proofErr w:type="spellEnd"/>
      <w:r>
        <w:t xml:space="preserve"> till dessa motioner ska mottagas av Internationella Inner Wheel </w:t>
      </w:r>
      <w:proofErr w:type="spellStart"/>
      <w:r>
        <w:t>Headquarters</w:t>
      </w:r>
      <w:proofErr w:type="spellEnd"/>
      <w:r>
        <w:t xml:space="preserve"> senast 6 månader innan Convention.</w:t>
      </w:r>
    </w:p>
    <w:p w:rsidR="00320BBA" w:rsidRDefault="008B26D0" w:rsidP="001532AC">
      <w:pPr>
        <w:pStyle w:val="Liststycke"/>
        <w:numPr>
          <w:ilvl w:val="0"/>
          <w:numId w:val="1"/>
        </w:numPr>
      </w:pPr>
      <w:r>
        <w:t>a) Om det är av brådskande natur och under förutsättning att inte mindre än 30 dagars skriftligt varsel har meddelats kan dessa Sta</w:t>
      </w:r>
      <w:r w:rsidR="00484F22">
        <w:t>dgar ändras vid ett möte med den</w:t>
      </w:r>
      <w:r>
        <w:t xml:space="preserve"> Interna</w:t>
      </w:r>
      <w:r w:rsidR="00484F22">
        <w:t>tionella Styrelsen</w:t>
      </w:r>
      <w:r>
        <w:t xml:space="preserve">, </w:t>
      </w:r>
      <w:r w:rsidR="00320BBA">
        <w:t xml:space="preserve">där 75 % av det beslutsmässiga antalet i </w:t>
      </w:r>
      <w:r w:rsidR="00484F22">
        <w:t>Styrelsen</w:t>
      </w:r>
      <w:r w:rsidR="00320BBA">
        <w:t xml:space="preserve"> är närvarande, genom en resolution som en majoritet av de 75 % närvarande antar. Sådana förändringar ska bli omedelbart och temporärt giltiga under en period som inte överstiger 2 år och ska ratificeras eller avslås av den Internationella Convention eller i annat fall ska den förfalla.</w:t>
      </w:r>
    </w:p>
    <w:p w:rsidR="008B26D0" w:rsidRDefault="00320BBA" w:rsidP="00320BBA">
      <w:pPr>
        <w:pStyle w:val="Liststycke"/>
      </w:pPr>
      <w:r>
        <w:t>b) Om det är av brådskande natur och man inte kan meddela 30 dagar i förväg kan dessa Stadgar ändras vid ett möte med det Interna</w:t>
      </w:r>
      <w:r w:rsidR="00484F22">
        <w:t>tionella Styrelsen</w:t>
      </w:r>
      <w:r>
        <w:t xml:space="preserve"> där 75 % av det beslutsmässiga antalet i </w:t>
      </w:r>
      <w:r w:rsidR="00484F22">
        <w:t>Styrelsen</w:t>
      </w:r>
      <w:r>
        <w:t xml:space="preserve"> är </w:t>
      </w:r>
      <w:r w:rsidR="00506061">
        <w:t>närvarande genom</w:t>
      </w:r>
      <w:r>
        <w:t xml:space="preserve"> en resolution som tas av en majoritet av de 75 % närvarande.</w:t>
      </w:r>
    </w:p>
    <w:p w:rsidR="00320BBA" w:rsidRDefault="00320BBA" w:rsidP="00320BBA"/>
    <w:p w:rsidR="00320BBA" w:rsidRDefault="00320BBA" w:rsidP="00320BBA">
      <w:r>
        <w:t>Sådana förändringar ska endast vara giltiga till nästa möte med det Interna</w:t>
      </w:r>
      <w:r w:rsidR="00417CF4">
        <w:t>tionella Styrelsen</w:t>
      </w:r>
      <w:r>
        <w:t>.</w:t>
      </w:r>
    </w:p>
    <w:p w:rsidR="00320BBA" w:rsidRDefault="00320BBA" w:rsidP="00320BBA"/>
    <w:p w:rsidR="00320BBA" w:rsidRDefault="00320BBA" w:rsidP="00320BBA">
      <w:r>
        <w:t xml:space="preserve">Varje motion som innehåller liknande ämne till en presenterad och vid två efterföljande Conventions </w:t>
      </w:r>
      <w:r w:rsidR="00506061">
        <w:t xml:space="preserve">avslagen </w:t>
      </w:r>
      <w:r w:rsidR="009F63D5">
        <w:t xml:space="preserve">motion </w:t>
      </w:r>
      <w:r>
        <w:t xml:space="preserve">accepteras inte till nästa </w:t>
      </w:r>
      <w:r w:rsidR="00CA4F9C">
        <w:t>Convention med</w:t>
      </w:r>
      <w:r>
        <w:t xml:space="preserve"> undantag för föreslagna förändringar vad gäller medlemskap.</w:t>
      </w:r>
    </w:p>
    <w:p w:rsidR="00320BBA" w:rsidRDefault="00320BBA" w:rsidP="00320BBA"/>
    <w:p w:rsidR="00320BBA" w:rsidRDefault="00320BBA" w:rsidP="00320BBA">
      <w:r>
        <w:t>Sparande av all</w:t>
      </w:r>
      <w:r w:rsidR="00CB7A96">
        <w:t>a</w:t>
      </w:r>
      <w:r>
        <w:t xml:space="preserve"> </w:t>
      </w:r>
      <w:r w:rsidR="00CA4F9C">
        <w:t>Röstsedlar efter</w:t>
      </w:r>
      <w:r w:rsidR="00CB7A96">
        <w:t xml:space="preserve"> ett Convention</w:t>
      </w:r>
      <w:r w:rsidR="00506061">
        <w:t>. A</w:t>
      </w:r>
      <w:r w:rsidR="00CB7A96">
        <w:t xml:space="preserve">lla röstsedlar måste skickas tillbaka till IIW </w:t>
      </w:r>
      <w:proofErr w:type="spellStart"/>
      <w:r w:rsidR="00CB7A96">
        <w:t>Headquarters</w:t>
      </w:r>
      <w:proofErr w:type="spellEnd"/>
      <w:r w:rsidR="00CB7A96">
        <w:t xml:space="preserve"> och sparas till slutet av nästa </w:t>
      </w:r>
      <w:r w:rsidR="00CA4F9C">
        <w:t xml:space="preserve">Convention </w:t>
      </w:r>
      <w:r w:rsidR="00CF317F">
        <w:t xml:space="preserve">(3 år) </w:t>
      </w:r>
      <w:r w:rsidR="00CB7A96">
        <w:t>när Röstsedlarna från det tidigare Convention ska förstöras.</w:t>
      </w:r>
    </w:p>
    <w:p w:rsidR="00CB7A96" w:rsidRPr="00CB7A96" w:rsidRDefault="00CB7A96" w:rsidP="00320BBA">
      <w:pPr>
        <w:rPr>
          <w:i/>
        </w:rPr>
      </w:pPr>
    </w:p>
    <w:p w:rsidR="00CB7A96" w:rsidRDefault="00CB7A96" w:rsidP="00320BBA">
      <w:pPr>
        <w:rPr>
          <w:i/>
        </w:rPr>
      </w:pPr>
      <w:r w:rsidRPr="00CB7A96">
        <w:rPr>
          <w:i/>
        </w:rPr>
        <w:t xml:space="preserve">Om det uppstår en tvist kommer Ordförande i </w:t>
      </w:r>
      <w:r w:rsidR="00625F33">
        <w:rPr>
          <w:i/>
        </w:rPr>
        <w:t xml:space="preserve">stadgekommittéen </w:t>
      </w:r>
      <w:r w:rsidRPr="00CB7A96">
        <w:rPr>
          <w:i/>
        </w:rPr>
        <w:t>att ta det slutgiltiga beslutet.</w:t>
      </w:r>
    </w:p>
    <w:p w:rsidR="00CB7A96" w:rsidRDefault="00CB7A96" w:rsidP="00320BBA">
      <w:pPr>
        <w:rPr>
          <w:i/>
        </w:rPr>
      </w:pPr>
    </w:p>
    <w:p w:rsidR="00CB7A96" w:rsidRDefault="00CB7A96" w:rsidP="00320BBA">
      <w:pPr>
        <w:rPr>
          <w:b/>
        </w:rPr>
      </w:pPr>
      <w:r w:rsidRPr="00CB7A96">
        <w:rPr>
          <w:b/>
        </w:rPr>
        <w:t>EN LITEN FÖRESLAGEN FÖRÄNDRING SKULLE KUNNA HA VIDARE KONSEKVENSER</w:t>
      </w:r>
    </w:p>
    <w:p w:rsidR="00CB7A96" w:rsidRDefault="00CB7A96" w:rsidP="00320BBA">
      <w:r>
        <w:t xml:space="preserve">Det är viktigt att </w:t>
      </w:r>
      <w:r w:rsidR="00CF317F">
        <w:t>granska</w:t>
      </w:r>
      <w:r>
        <w:t xml:space="preserve"> Stadgarna ordentligt för att säkerställa om en motion har vidare </w:t>
      </w:r>
      <w:r w:rsidR="00506061">
        <w:t>påverkan på Stadgarna. Om</w:t>
      </w:r>
      <w:r>
        <w:t xml:space="preserve"> detta inte görs ordentligt och ytterligare referenser eller förändringar inte inkluderas i motionen, kommer det att resultera i att motionen avslås.</w:t>
      </w:r>
    </w:p>
    <w:p w:rsidR="00CB7A96" w:rsidRDefault="00CB7A96" w:rsidP="00320BBA"/>
    <w:p w:rsidR="00CB7A96" w:rsidRPr="00CB7A96" w:rsidRDefault="00CB7A96" w:rsidP="00320BBA">
      <w:pPr>
        <w:rPr>
          <w:b/>
          <w:color w:val="FF0000"/>
          <w:sz w:val="28"/>
          <w:szCs w:val="28"/>
        </w:rPr>
      </w:pPr>
      <w:r w:rsidRPr="00CB7A96">
        <w:rPr>
          <w:b/>
          <w:color w:val="FF0000"/>
          <w:sz w:val="28"/>
          <w:szCs w:val="28"/>
        </w:rPr>
        <w:t>VÄNLIGEN KOM IHÅG:</w:t>
      </w:r>
    </w:p>
    <w:p w:rsidR="0077207B" w:rsidRPr="00CB7A96" w:rsidRDefault="00CB7A96" w:rsidP="00320BBA">
      <w:pPr>
        <w:rPr>
          <w:color w:val="FF0000"/>
          <w:sz w:val="28"/>
          <w:szCs w:val="28"/>
        </w:rPr>
      </w:pPr>
      <w:r w:rsidRPr="00CB7A96">
        <w:rPr>
          <w:color w:val="FF0000"/>
          <w:sz w:val="28"/>
          <w:szCs w:val="28"/>
        </w:rPr>
        <w:t>Medlemmarna begärde att mer tid skulle användas till workshops vid Convention.</w:t>
      </w:r>
      <w:r w:rsidR="0077207B">
        <w:rPr>
          <w:color w:val="FF0000"/>
          <w:sz w:val="28"/>
          <w:szCs w:val="28"/>
        </w:rPr>
        <w:t xml:space="preserve"> </w:t>
      </w:r>
      <w:r w:rsidRPr="00CB7A96">
        <w:rPr>
          <w:color w:val="FF0000"/>
          <w:sz w:val="28"/>
          <w:szCs w:val="28"/>
        </w:rPr>
        <w:t>Detta kan inte uppnås om ett stort antal små administrativa förä</w:t>
      </w:r>
      <w:r>
        <w:rPr>
          <w:color w:val="FF0000"/>
          <w:sz w:val="28"/>
          <w:szCs w:val="28"/>
        </w:rPr>
        <w:t>ndringar framlägg</w:t>
      </w:r>
      <w:r w:rsidRPr="00CB7A96">
        <w:rPr>
          <w:color w:val="FF0000"/>
          <w:sz w:val="28"/>
          <w:szCs w:val="28"/>
        </w:rPr>
        <w:t>s som motioner.</w:t>
      </w:r>
    </w:p>
    <w:p w:rsidR="00F45FB0" w:rsidRPr="0077207B" w:rsidRDefault="0077207B" w:rsidP="00AB1419">
      <w:r w:rsidRPr="0077207B">
        <w:t>Översättning av Ingelög Wyndhamn, Nationalrepresentant 2018 - 2019</w:t>
      </w:r>
    </w:p>
    <w:sectPr w:rsidR="00F45FB0" w:rsidRPr="0077207B" w:rsidSect="00295528">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849C5"/>
    <w:multiLevelType w:val="hybridMultilevel"/>
    <w:tmpl w:val="4222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19"/>
    <w:rsid w:val="000014E6"/>
    <w:rsid w:val="000D4808"/>
    <w:rsid w:val="001532AC"/>
    <w:rsid w:val="00197937"/>
    <w:rsid w:val="0022101C"/>
    <w:rsid w:val="00295528"/>
    <w:rsid w:val="00320BBA"/>
    <w:rsid w:val="00417CF4"/>
    <w:rsid w:val="00462044"/>
    <w:rsid w:val="004738FF"/>
    <w:rsid w:val="00484F22"/>
    <w:rsid w:val="004A327D"/>
    <w:rsid w:val="00506061"/>
    <w:rsid w:val="00521541"/>
    <w:rsid w:val="005F1A1B"/>
    <w:rsid w:val="00625F33"/>
    <w:rsid w:val="00725EB1"/>
    <w:rsid w:val="0077207B"/>
    <w:rsid w:val="008B26D0"/>
    <w:rsid w:val="00963391"/>
    <w:rsid w:val="009F63D5"/>
    <w:rsid w:val="00AB1419"/>
    <w:rsid w:val="00AD4C9C"/>
    <w:rsid w:val="00AF201F"/>
    <w:rsid w:val="00C47D3C"/>
    <w:rsid w:val="00CA3E3B"/>
    <w:rsid w:val="00CA4F9C"/>
    <w:rsid w:val="00CB7A96"/>
    <w:rsid w:val="00CD068C"/>
    <w:rsid w:val="00CF317F"/>
    <w:rsid w:val="00D92B55"/>
    <w:rsid w:val="00E1369F"/>
    <w:rsid w:val="00E43E25"/>
    <w:rsid w:val="00EB6162"/>
    <w:rsid w:val="00F45FB0"/>
    <w:rsid w:val="00F725EC"/>
    <w:rsid w:val="00FC0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4F8C"/>
  <w15:docId w15:val="{E9DC2D49-33C2-43AC-AB5E-72DEC0C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1419"/>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419"/>
    <w:rPr>
      <w:rFonts w:ascii="Tahoma" w:hAnsi="Tahoma" w:cs="Tahoma"/>
      <w:sz w:val="16"/>
      <w:szCs w:val="16"/>
    </w:rPr>
  </w:style>
  <w:style w:type="paragraph" w:styleId="Liststycke">
    <w:name w:val="List Paragraph"/>
    <w:basedOn w:val="Normal"/>
    <w:uiPriority w:val="34"/>
    <w:qFormat/>
    <w:rsid w:val="0015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4088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Wyndhamn</dc:creator>
  <cp:lastModifiedBy>Elisabeth von Friesendorff</cp:lastModifiedBy>
  <cp:revision>5</cp:revision>
  <dcterms:created xsi:type="dcterms:W3CDTF">2019-04-09T12:30:00Z</dcterms:created>
  <dcterms:modified xsi:type="dcterms:W3CDTF">2019-04-09T12:33:00Z</dcterms:modified>
</cp:coreProperties>
</file>