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C8" w:rsidRPr="009B1273" w:rsidRDefault="0058319B" w:rsidP="002E2FC8">
      <w:pPr>
        <w:spacing w:after="0" w:line="240" w:lineRule="auto"/>
        <w:rPr>
          <w:rFonts w:ascii="Myriad" w:eastAsia="Lucida Sans Unicode" w:hAnsi="Myriad" w:cs="Times New Roman"/>
          <w:b/>
          <w:color w:val="4F81BD" w:themeColor="accent1"/>
          <w:kern w:val="1"/>
          <w:sz w:val="18"/>
          <w:szCs w:val="18"/>
        </w:rPr>
      </w:pPr>
      <w:r>
        <w:rPr>
          <w:noProof/>
          <w:lang w:eastAsia="sv-SE"/>
        </w:rPr>
        <w:drawing>
          <wp:anchor distT="0" distB="0" distL="114935" distR="114935" simplePos="0" relativeHeight="251659264" behindDoc="0" locked="0" layoutInCell="1" allowOverlap="1" wp14:anchorId="3E4E821D" wp14:editId="64E265A1">
            <wp:simplePos x="0" y="0"/>
            <wp:positionH relativeFrom="column">
              <wp:posOffset>21590</wp:posOffset>
            </wp:positionH>
            <wp:positionV relativeFrom="paragraph">
              <wp:posOffset>131445</wp:posOffset>
            </wp:positionV>
            <wp:extent cx="631825" cy="607695"/>
            <wp:effectExtent l="0" t="0" r="0" b="1905"/>
            <wp:wrapTight wrapText="bothSides">
              <wp:wrapPolygon edited="0">
                <wp:start x="0" y="0"/>
                <wp:lineTo x="0" y="20991"/>
                <wp:lineTo x="20840" y="20991"/>
                <wp:lineTo x="2084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607695"/>
                    </a:xfrm>
                    <a:prstGeom prst="rect">
                      <a:avLst/>
                    </a:prstGeom>
                    <a:solidFill>
                      <a:srgbClr val="FFFFFF"/>
                    </a:solidFill>
                    <a:ln>
                      <a:noFill/>
                    </a:ln>
                  </pic:spPr>
                </pic:pic>
              </a:graphicData>
            </a:graphic>
          </wp:anchor>
        </w:drawing>
      </w:r>
      <w:r w:rsidR="002E2FC8">
        <w:rPr>
          <w:rFonts w:ascii="Myriad" w:eastAsia="Lucida Sans Unicode" w:hAnsi="Myriad" w:cs="Times New Roman"/>
          <w:b/>
          <w:color w:val="4F81BD" w:themeColor="accent1"/>
          <w:kern w:val="1"/>
          <w:sz w:val="18"/>
          <w:szCs w:val="18"/>
        </w:rPr>
        <w:t xml:space="preserve"> </w:t>
      </w:r>
    </w:p>
    <w:p w:rsidR="002E2FC8" w:rsidRDefault="002E2FC8" w:rsidP="00FE4768">
      <w:pPr>
        <w:spacing w:after="0" w:line="240" w:lineRule="auto"/>
        <w:rPr>
          <w:rFonts w:ascii="Myriad" w:eastAsia="Lucida Sans Unicode" w:hAnsi="Myriad" w:cs="Times New Roman"/>
          <w:b/>
          <w:noProof/>
          <w:color w:val="4F81BD" w:themeColor="accent1"/>
          <w:kern w:val="1"/>
          <w:sz w:val="16"/>
          <w:szCs w:val="16"/>
          <w:lang w:eastAsia="sv-SE"/>
        </w:rPr>
      </w:pPr>
      <w:r>
        <w:rPr>
          <w:rFonts w:ascii="Myriad" w:eastAsia="Lucida Sans Unicode" w:hAnsi="Myriad" w:cs="Times New Roman"/>
          <w:b/>
          <w:noProof/>
          <w:color w:val="4F81BD" w:themeColor="accent1"/>
          <w:kern w:val="1"/>
          <w:sz w:val="16"/>
          <w:szCs w:val="16"/>
          <w:lang w:eastAsia="sv-SE"/>
        </w:rPr>
        <w:t xml:space="preserve">                                                                                                                                                      </w:t>
      </w:r>
      <w:r>
        <w:rPr>
          <w:rFonts w:ascii="Myriad" w:eastAsia="Lucida Sans Unicode" w:hAnsi="Myriad" w:cs="Times New Roman"/>
          <w:b/>
          <w:noProof/>
          <w:color w:val="4F81BD" w:themeColor="accent1"/>
          <w:kern w:val="1"/>
          <w:sz w:val="16"/>
          <w:szCs w:val="16"/>
          <w:lang w:eastAsia="sv-SE"/>
        </w:rPr>
        <w:drawing>
          <wp:inline distT="0" distB="0" distL="0" distR="0" wp14:anchorId="21E6BAAC" wp14:editId="2B941208">
            <wp:extent cx="590550" cy="5905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ue-United-2015-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17" cy="593617"/>
                    </a:xfrm>
                    <a:prstGeom prst="rect">
                      <a:avLst/>
                    </a:prstGeom>
                  </pic:spPr>
                </pic:pic>
              </a:graphicData>
            </a:graphic>
          </wp:inline>
        </w:drawing>
      </w:r>
    </w:p>
    <w:p w:rsidR="002E2FC8" w:rsidRPr="009B1273" w:rsidRDefault="002E2FC8" w:rsidP="002E2FC8">
      <w:pPr>
        <w:spacing w:after="0" w:line="240" w:lineRule="auto"/>
        <w:rPr>
          <w:rFonts w:ascii="Myriad" w:eastAsia="Lucida Sans Unicode" w:hAnsi="Myriad" w:cs="Times New Roman"/>
          <w:b/>
          <w:color w:val="4F81BD" w:themeColor="accent1"/>
          <w:kern w:val="1"/>
          <w:sz w:val="18"/>
          <w:szCs w:val="18"/>
        </w:rPr>
      </w:pPr>
    </w:p>
    <w:p w:rsidR="002E2FC8" w:rsidRDefault="002E2FC8" w:rsidP="00FE4768">
      <w:pPr>
        <w:spacing w:after="0" w:line="240" w:lineRule="auto"/>
        <w:rPr>
          <w:rFonts w:ascii="Myriad" w:eastAsia="Lucida Sans Unicode" w:hAnsi="Myriad" w:cs="Times New Roman"/>
          <w:b/>
          <w:color w:val="4F81BD" w:themeColor="accent1"/>
          <w:kern w:val="1"/>
          <w:sz w:val="18"/>
          <w:szCs w:val="18"/>
        </w:rPr>
      </w:pPr>
    </w:p>
    <w:p w:rsidR="00167ACE" w:rsidRDefault="00A0778A" w:rsidP="0026672F">
      <w:pPr>
        <w:spacing w:after="0" w:line="240" w:lineRule="auto"/>
        <w:rPr>
          <w:rFonts w:ascii="Myriad" w:eastAsia="Lucida Sans Unicode" w:hAnsi="Myriad" w:cs="Times New Roman"/>
          <w:b/>
          <w:color w:val="4F81BD" w:themeColor="accent1"/>
          <w:kern w:val="2"/>
          <w:sz w:val="18"/>
          <w:szCs w:val="18"/>
        </w:rPr>
      </w:pPr>
      <w:r>
        <w:rPr>
          <w:rFonts w:ascii="Myriad" w:eastAsia="Lucida Sans Unicode" w:hAnsi="Myriad" w:cs="Times New Roman"/>
          <w:b/>
          <w:color w:val="4F81BD" w:themeColor="accent1"/>
          <w:kern w:val="2"/>
          <w:sz w:val="18"/>
          <w:szCs w:val="18"/>
        </w:rPr>
        <w:t>Inner Wheel Distrikt 239, Sverige</w:t>
      </w:r>
    </w:p>
    <w:p w:rsidR="00E0368C" w:rsidRDefault="00E0368C" w:rsidP="0026672F">
      <w:pPr>
        <w:spacing w:after="0" w:line="240" w:lineRule="auto"/>
        <w:rPr>
          <w:rFonts w:ascii="Myriad" w:eastAsia="Lucida Sans Unicode" w:hAnsi="Myriad" w:cs="Times New Roman"/>
          <w:b/>
          <w:color w:val="4F81BD" w:themeColor="accent1"/>
          <w:kern w:val="2"/>
          <w:sz w:val="18"/>
          <w:szCs w:val="18"/>
        </w:rPr>
      </w:pPr>
    </w:p>
    <w:p w:rsidR="00FD6950" w:rsidRPr="005552E1" w:rsidRDefault="00FD6950" w:rsidP="00FD6950">
      <w:pPr>
        <w:rPr>
          <w:rFonts w:ascii="Myriad Pro Light" w:eastAsia="Lucida Sans Unicode" w:hAnsi="Myriad Pro Light" w:cs="Times New Roman"/>
          <w:b/>
          <w:i/>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Hösten 2015.</w:t>
      </w:r>
    </w:p>
    <w:p w:rsidR="00FD6950" w:rsidRPr="005552E1" w:rsidRDefault="00FD6950" w:rsidP="00FD6950">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i/>
          <w:noProof/>
          <w:color w:val="4F81BD" w:themeColor="accent1"/>
          <w:kern w:val="2"/>
          <w:sz w:val="20"/>
          <w:szCs w:val="20"/>
          <w:lang w:eastAsia="sv-SE"/>
        </w:rPr>
        <w:t>Arbetsåret</w:t>
      </w:r>
      <w:r>
        <w:rPr>
          <w:rFonts w:ascii="Myriad Pro Light" w:eastAsia="Lucida Sans Unicode" w:hAnsi="Myriad Pro Light" w:cs="Times New Roman"/>
          <w:b/>
          <w:noProof/>
          <w:color w:val="4F81BD" w:themeColor="accent1"/>
          <w:kern w:val="2"/>
          <w:sz w:val="20"/>
          <w:szCs w:val="20"/>
          <w:lang w:eastAsia="sv-SE"/>
        </w:rPr>
        <w:t xml:space="preserve"> </w:t>
      </w:r>
      <w:r w:rsidRPr="005552E1">
        <w:rPr>
          <w:rFonts w:ascii="Myriad Pro Light" w:eastAsia="Lucida Sans Unicode" w:hAnsi="Myriad Pro Light" w:cs="Times New Roman"/>
          <w:b/>
          <w:noProof/>
          <w:color w:val="4F81BD" w:themeColor="accent1"/>
          <w:kern w:val="2"/>
          <w:sz w:val="20"/>
          <w:szCs w:val="20"/>
          <w:lang w:eastAsia="sv-SE"/>
        </w:rPr>
        <w:t>inleddes med traditionell sommarlunch i Skanör med presidentskifte.</w:t>
      </w:r>
    </w:p>
    <w:p w:rsidR="006704B5" w:rsidRDefault="00FD6950" w:rsidP="005552E1">
      <w:pPr>
        <w:rPr>
          <w:rFonts w:ascii="Myriad Pro Light" w:eastAsia="Lucida Sans Unicode" w:hAnsi="Myriad Pro Light" w:cs="Times New Roman"/>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 xml:space="preserve">Parentation </w:t>
      </w:r>
      <w:r>
        <w:rPr>
          <w:rFonts w:ascii="Myriad Pro Light" w:eastAsia="Lucida Sans Unicode" w:hAnsi="Myriad Pro Light" w:cs="Times New Roman"/>
          <w:b/>
          <w:noProof/>
          <w:color w:val="4F81BD" w:themeColor="accent1"/>
          <w:kern w:val="2"/>
          <w:sz w:val="20"/>
          <w:szCs w:val="20"/>
          <w:lang w:eastAsia="sv-SE"/>
        </w:rPr>
        <w:t xml:space="preserve">på Distriktsårsmöte för 6 medlemmar. Antalet medlemmar i distriktet har inte förändrats </w:t>
      </w:r>
      <w:r w:rsidRPr="00A81C4D">
        <w:rPr>
          <w:rFonts w:ascii="Myriad Pro Light" w:eastAsia="Lucida Sans Unicode" w:hAnsi="Myriad Pro Light" w:cs="Times New Roman"/>
          <w:noProof/>
          <w:color w:val="4F81BD" w:themeColor="accent1"/>
          <w:kern w:val="2"/>
          <w:sz w:val="20"/>
          <w:szCs w:val="20"/>
          <w:lang w:eastAsia="sv-SE"/>
        </w:rPr>
        <w:t>nämnvärt.</w:t>
      </w:r>
    </w:p>
    <w:p w:rsidR="005552E1" w:rsidRPr="005552E1" w:rsidRDefault="005552E1" w:rsidP="005552E1">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Infomötet</w:t>
      </w:r>
      <w:r>
        <w:rPr>
          <w:rFonts w:ascii="Myriad Pro Light" w:eastAsia="Lucida Sans Unicode" w:hAnsi="Myriad Pro Light" w:cs="Times New Roman"/>
          <w:b/>
          <w:noProof/>
          <w:color w:val="4F81BD" w:themeColor="accent1"/>
          <w:kern w:val="2"/>
          <w:sz w:val="20"/>
          <w:szCs w:val="20"/>
          <w:lang w:eastAsia="sv-SE"/>
        </w:rPr>
        <w:t xml:space="preserve"> på Frösundavik i augusti var både lärorikt och innehållesrikt.</w:t>
      </w:r>
    </w:p>
    <w:p w:rsidR="00FD6950" w:rsidRDefault="00FD6950" w:rsidP="00FD6950">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Distriktsårsmötet</w:t>
      </w:r>
      <w:r>
        <w:rPr>
          <w:rFonts w:ascii="Myriad Pro Light" w:eastAsia="Lucida Sans Unicode" w:hAnsi="Myriad Pro Light" w:cs="Times New Roman"/>
          <w:b/>
          <w:noProof/>
          <w:color w:val="4F81BD" w:themeColor="accent1"/>
          <w:kern w:val="2"/>
          <w:sz w:val="20"/>
          <w:szCs w:val="20"/>
          <w:lang w:eastAsia="sv-SE"/>
        </w:rPr>
        <w:t xml:space="preserve"> hölls i Helsingborg, värd var Helsingborg Kärnan. Mötet besöktes av 76 medlemmar. Vi hade besök av PIIWP Solveig Svensson, Ystads IWC,  Christina Nylander vår Rådskattmästare, Jönköping-Taberg I</w:t>
      </w:r>
      <w:r w:rsidR="005552E1">
        <w:rPr>
          <w:rFonts w:ascii="Myriad Pro Light" w:eastAsia="Lucida Sans Unicode" w:hAnsi="Myriad Pro Light" w:cs="Times New Roman"/>
          <w:b/>
          <w:noProof/>
          <w:color w:val="4F81BD" w:themeColor="accent1"/>
          <w:kern w:val="2"/>
          <w:sz w:val="20"/>
          <w:szCs w:val="20"/>
          <w:lang w:eastAsia="sv-SE"/>
        </w:rPr>
        <w:t>WC, Birgitta Svensson Hörby IWC var gäst tillsammans med make och dotter.</w:t>
      </w:r>
      <w:r w:rsidR="00A81C4D">
        <w:rPr>
          <w:rFonts w:ascii="Myriad Pro Light" w:eastAsia="Lucida Sans Unicode" w:hAnsi="Myriad Pro Light" w:cs="Times New Roman"/>
          <w:b/>
          <w:noProof/>
          <w:color w:val="4F81BD" w:themeColor="accent1"/>
          <w:kern w:val="2"/>
          <w:sz w:val="20"/>
          <w:szCs w:val="20"/>
          <w:lang w:eastAsia="sv-SE"/>
        </w:rPr>
        <w:t xml:space="preserve"> Under lunchen talade Helsingborgs kommunalråd Anna Jähnke.</w:t>
      </w:r>
    </w:p>
    <w:p w:rsidR="005552E1" w:rsidRDefault="005552E1"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noProof/>
          <w:color w:val="4F81BD" w:themeColor="accent1"/>
          <w:kern w:val="2"/>
          <w:sz w:val="20"/>
          <w:szCs w:val="20"/>
          <w:lang w:eastAsia="sv-SE"/>
        </w:rPr>
        <w:t>På Distriktsårsmötet fick vi den stora glädjen och äran att dela ut Margarette Golding Award till Birgitta Svensson Hörby IWC för hennes osjälviska och fantastiska arbete med projektet Flickors Utbildning.</w:t>
      </w:r>
    </w:p>
    <w:p w:rsidR="00072281" w:rsidRDefault="007B0980"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i/>
          <w:noProof/>
          <w:color w:val="4F81BD" w:themeColor="accent1"/>
          <w:kern w:val="2"/>
          <w:sz w:val="20"/>
          <w:szCs w:val="20"/>
          <w:lang w:eastAsia="sv-SE"/>
        </w:rPr>
        <w:t>Distriktets</w:t>
      </w:r>
      <w:r w:rsidR="005552E1" w:rsidRPr="005552E1">
        <w:rPr>
          <w:rFonts w:ascii="Myriad Pro Light" w:eastAsia="Lucida Sans Unicode" w:hAnsi="Myriad Pro Light" w:cs="Times New Roman"/>
          <w:b/>
          <w:i/>
          <w:noProof/>
          <w:color w:val="4F81BD" w:themeColor="accent1"/>
          <w:kern w:val="2"/>
          <w:sz w:val="20"/>
          <w:szCs w:val="20"/>
          <w:lang w:eastAsia="sv-SE"/>
        </w:rPr>
        <w:t xml:space="preserve"> höstutflykt</w:t>
      </w:r>
      <w:r w:rsidR="00072281">
        <w:rPr>
          <w:rFonts w:ascii="Myriad Pro Light" w:eastAsia="Lucida Sans Unicode" w:hAnsi="Myriad Pro Light" w:cs="Times New Roman"/>
          <w:b/>
          <w:noProof/>
          <w:color w:val="4F81BD" w:themeColor="accent1"/>
          <w:kern w:val="2"/>
          <w:sz w:val="20"/>
          <w:szCs w:val="20"/>
          <w:lang w:eastAsia="sv-SE"/>
        </w:rPr>
        <w:t xml:space="preserve"> </w:t>
      </w:r>
      <w:r w:rsidR="005552E1">
        <w:rPr>
          <w:rFonts w:ascii="Myriad Pro Light" w:eastAsia="Lucida Sans Unicode" w:hAnsi="Myriad Pro Light" w:cs="Times New Roman"/>
          <w:b/>
          <w:noProof/>
          <w:color w:val="4F81BD" w:themeColor="accent1"/>
          <w:kern w:val="2"/>
          <w:sz w:val="20"/>
          <w:szCs w:val="20"/>
          <w:lang w:eastAsia="sv-SE"/>
        </w:rPr>
        <w:t xml:space="preserve"> gick </w:t>
      </w:r>
      <w:r w:rsidR="00072281">
        <w:rPr>
          <w:rFonts w:ascii="Myriad Pro Light" w:eastAsia="Lucida Sans Unicode" w:hAnsi="Myriad Pro Light" w:cs="Times New Roman"/>
          <w:b/>
          <w:noProof/>
          <w:color w:val="4F81BD" w:themeColor="accent1"/>
          <w:kern w:val="2"/>
          <w:sz w:val="20"/>
          <w:szCs w:val="20"/>
          <w:lang w:eastAsia="sv-SE"/>
        </w:rPr>
        <w:t xml:space="preserve">till Christinehofs slott med visning och därefter intogs lunch på Äpplets Hus vid Kiviks musteri och Allè i Svinaberga. Vi var 95 deltagare och fick således dela upp oss. Efteråt besökte många </w:t>
      </w:r>
      <w:r w:rsidR="005070BB">
        <w:rPr>
          <w:rFonts w:ascii="Myriad Pro Light" w:eastAsia="Lucida Sans Unicode" w:hAnsi="Myriad Pro Light" w:cs="Times New Roman"/>
          <w:b/>
          <w:noProof/>
          <w:color w:val="4F81BD" w:themeColor="accent1"/>
          <w:kern w:val="2"/>
          <w:sz w:val="20"/>
          <w:szCs w:val="20"/>
          <w:lang w:eastAsia="sv-SE"/>
        </w:rPr>
        <w:t>Kivik för att beskåda Äppeltavla</w:t>
      </w:r>
      <w:r w:rsidR="00072281">
        <w:rPr>
          <w:rFonts w:ascii="Myriad Pro Light" w:eastAsia="Lucida Sans Unicode" w:hAnsi="Myriad Pro Light" w:cs="Times New Roman"/>
          <w:b/>
          <w:noProof/>
          <w:color w:val="4F81BD" w:themeColor="accent1"/>
          <w:kern w:val="2"/>
          <w:sz w:val="20"/>
          <w:szCs w:val="20"/>
          <w:lang w:eastAsia="sv-SE"/>
        </w:rPr>
        <w:t xml:space="preserve"> och handla godsaker.</w:t>
      </w:r>
    </w:p>
    <w:p w:rsidR="00A81C4D" w:rsidRDefault="005552E1" w:rsidP="00FD6950">
      <w:pPr>
        <w:rPr>
          <w:rFonts w:ascii="Myriad Pro Light" w:eastAsia="Lucida Sans Unicode" w:hAnsi="Myriad Pro Light" w:cs="Times New Roman"/>
          <w:b/>
          <w:noProof/>
          <w:color w:val="4F81BD" w:themeColor="accent1"/>
          <w:kern w:val="2"/>
          <w:sz w:val="20"/>
          <w:szCs w:val="20"/>
          <w:lang w:eastAsia="sv-SE"/>
        </w:rPr>
      </w:pPr>
      <w:r w:rsidRPr="005552E1">
        <w:rPr>
          <w:rFonts w:ascii="Myriad Pro Light" w:eastAsia="Lucida Sans Unicode" w:hAnsi="Myriad Pro Light" w:cs="Times New Roman"/>
          <w:b/>
          <w:i/>
          <w:noProof/>
          <w:color w:val="4F81BD" w:themeColor="accent1"/>
          <w:kern w:val="2"/>
          <w:sz w:val="20"/>
          <w:szCs w:val="20"/>
          <w:lang w:eastAsia="sv-SE"/>
        </w:rPr>
        <w:t>Klubbesök</w:t>
      </w:r>
      <w:r>
        <w:rPr>
          <w:rFonts w:ascii="Myriad Pro Light" w:eastAsia="Lucida Sans Unicode" w:hAnsi="Myriad Pro Light" w:cs="Times New Roman"/>
          <w:b/>
          <w:noProof/>
          <w:color w:val="4F81BD" w:themeColor="accent1"/>
          <w:kern w:val="2"/>
          <w:sz w:val="20"/>
          <w:szCs w:val="20"/>
          <w:lang w:eastAsia="sv-SE"/>
        </w:rPr>
        <w:t xml:space="preserve"> under hösten, jag har besökt 13 klubbar, fyra återstår. Jag talar om ”Varför jag tror på Inner Wheel” med ett bildspel. Det har varit uppskattat.</w:t>
      </w:r>
    </w:p>
    <w:p w:rsidR="00A81C4D" w:rsidRDefault="00A81C4D" w:rsidP="00FD6950">
      <w:pPr>
        <w:rPr>
          <w:rFonts w:ascii="Myriad Pro Light" w:eastAsia="Lucida Sans Unicode" w:hAnsi="Myriad Pro Light" w:cs="Times New Roman"/>
          <w:b/>
          <w:noProof/>
          <w:color w:val="4F81BD" w:themeColor="accent1"/>
          <w:kern w:val="2"/>
          <w:sz w:val="20"/>
          <w:szCs w:val="20"/>
          <w:lang w:eastAsia="sv-SE"/>
        </w:rPr>
      </w:pPr>
      <w:r w:rsidRPr="000A534F">
        <w:rPr>
          <w:rFonts w:ascii="Myriad Pro Light" w:eastAsia="Lucida Sans Unicode" w:hAnsi="Myriad Pro Light" w:cs="Times New Roman"/>
          <w:b/>
          <w:i/>
          <w:noProof/>
          <w:color w:val="4F81BD" w:themeColor="accent1"/>
          <w:kern w:val="2"/>
          <w:sz w:val="20"/>
          <w:szCs w:val="20"/>
          <w:lang w:eastAsia="sv-SE"/>
        </w:rPr>
        <w:t>Vision 2017</w:t>
      </w:r>
      <w:r>
        <w:rPr>
          <w:rFonts w:ascii="Myriad Pro Light" w:eastAsia="Lucida Sans Unicode" w:hAnsi="Myriad Pro Light" w:cs="Times New Roman"/>
          <w:b/>
          <w:noProof/>
          <w:color w:val="4F81BD" w:themeColor="accent1"/>
          <w:kern w:val="2"/>
          <w:sz w:val="20"/>
          <w:szCs w:val="20"/>
          <w:lang w:eastAsia="sv-SE"/>
        </w:rPr>
        <w:t xml:space="preserve"> pågår i en del klubbar  genom att man bland annat skapat grupper som har hand medlemsvård, rekrytering, hjälpprojekt etc</w:t>
      </w:r>
      <w:r w:rsidR="000A534F">
        <w:rPr>
          <w:rFonts w:ascii="Myriad Pro Light" w:eastAsia="Lucida Sans Unicode" w:hAnsi="Myriad Pro Light" w:cs="Times New Roman"/>
          <w:b/>
          <w:noProof/>
          <w:color w:val="4F81BD" w:themeColor="accent1"/>
          <w:kern w:val="2"/>
          <w:sz w:val="20"/>
          <w:szCs w:val="20"/>
          <w:lang w:eastAsia="sv-SE"/>
        </w:rPr>
        <w:t xml:space="preserve"> En av våra klubbar</w:t>
      </w:r>
      <w:r w:rsidR="004C74C4">
        <w:rPr>
          <w:rFonts w:ascii="Myriad Pro Light" w:eastAsia="Lucida Sans Unicode" w:hAnsi="Myriad Pro Light" w:cs="Times New Roman"/>
          <w:b/>
          <w:noProof/>
          <w:color w:val="4F81BD" w:themeColor="accent1"/>
          <w:kern w:val="2"/>
          <w:sz w:val="20"/>
          <w:szCs w:val="20"/>
          <w:lang w:eastAsia="sv-SE"/>
        </w:rPr>
        <w:t>, Eslöv,</w:t>
      </w:r>
      <w:bookmarkStart w:id="0" w:name="_GoBack"/>
      <w:bookmarkEnd w:id="0"/>
      <w:r w:rsidR="000A534F">
        <w:rPr>
          <w:rFonts w:ascii="Myriad Pro Light" w:eastAsia="Lucida Sans Unicode" w:hAnsi="Myriad Pro Light" w:cs="Times New Roman"/>
          <w:b/>
          <w:noProof/>
          <w:color w:val="4F81BD" w:themeColor="accent1"/>
          <w:kern w:val="2"/>
          <w:sz w:val="20"/>
          <w:szCs w:val="20"/>
          <w:lang w:eastAsia="sv-SE"/>
        </w:rPr>
        <w:t xml:space="preserve"> med 38 medlemmar har lagt ner, evetuellt skall man testa att vara Guldklubb. En annan av våra klubbar var nära att ge upp, men har fått lite ny energi och fortsätter. </w:t>
      </w:r>
      <w:r>
        <w:rPr>
          <w:rFonts w:ascii="Myriad Pro Light" w:eastAsia="Lucida Sans Unicode" w:hAnsi="Myriad Pro Light" w:cs="Times New Roman"/>
          <w:b/>
          <w:noProof/>
          <w:color w:val="4F81BD" w:themeColor="accent1"/>
          <w:kern w:val="2"/>
          <w:sz w:val="20"/>
          <w:szCs w:val="20"/>
          <w:lang w:eastAsia="sv-SE"/>
        </w:rPr>
        <w:t xml:space="preserve"> Mitt intryck är dock att man har fullt upp med sig själva och behöver lite lugn. Värdegrundsprojektet, där har samtliga klubbar svarat nu.</w:t>
      </w:r>
    </w:p>
    <w:p w:rsidR="00A81C4D" w:rsidRDefault="00A81C4D" w:rsidP="00FD6950">
      <w:pPr>
        <w:rPr>
          <w:rFonts w:ascii="Myriad Pro Light" w:eastAsia="Lucida Sans Unicode" w:hAnsi="Myriad Pro Light" w:cs="Times New Roman"/>
          <w:b/>
          <w:noProof/>
          <w:color w:val="4F81BD" w:themeColor="accent1"/>
          <w:kern w:val="2"/>
          <w:sz w:val="20"/>
          <w:szCs w:val="20"/>
          <w:lang w:eastAsia="sv-SE"/>
        </w:rPr>
      </w:pPr>
      <w:r w:rsidRPr="000A534F">
        <w:rPr>
          <w:rFonts w:ascii="Myriad Pro Light" w:eastAsia="Lucida Sans Unicode" w:hAnsi="Myriad Pro Light" w:cs="Times New Roman"/>
          <w:b/>
          <w:i/>
          <w:noProof/>
          <w:color w:val="4F81BD" w:themeColor="accent1"/>
          <w:kern w:val="2"/>
          <w:sz w:val="20"/>
          <w:szCs w:val="20"/>
          <w:lang w:eastAsia="sv-SE"/>
        </w:rPr>
        <w:t>Utbildningen</w:t>
      </w:r>
      <w:r>
        <w:rPr>
          <w:rFonts w:ascii="Myriad Pro Light" w:eastAsia="Lucida Sans Unicode" w:hAnsi="Myriad Pro Light" w:cs="Times New Roman"/>
          <w:b/>
          <w:noProof/>
          <w:color w:val="4F81BD" w:themeColor="accent1"/>
          <w:kern w:val="2"/>
          <w:sz w:val="20"/>
          <w:szCs w:val="20"/>
          <w:lang w:eastAsia="sv-SE"/>
        </w:rPr>
        <w:t xml:space="preserve"> i vårt distrikt fortgår i höst i Trelleborg och Lund</w:t>
      </w:r>
    </w:p>
    <w:p w:rsidR="00A81C4D" w:rsidRDefault="00BF124B" w:rsidP="00FD6950">
      <w:pPr>
        <w:rPr>
          <w:rFonts w:ascii="Myriad Pro Light" w:eastAsia="Lucida Sans Unicode" w:hAnsi="Myriad Pro Light" w:cs="Times New Roman"/>
          <w:b/>
          <w:noProof/>
          <w:color w:val="4F81BD" w:themeColor="accent1"/>
          <w:kern w:val="2"/>
          <w:sz w:val="20"/>
          <w:szCs w:val="20"/>
          <w:lang w:eastAsia="sv-SE"/>
        </w:rPr>
      </w:pPr>
      <w:r w:rsidRPr="00BF124B">
        <w:rPr>
          <w:rFonts w:ascii="Myriad Pro Light" w:eastAsia="Lucida Sans Unicode" w:hAnsi="Myriad Pro Light" w:cs="Times New Roman"/>
          <w:b/>
          <w:i/>
          <w:noProof/>
          <w:color w:val="4F81BD" w:themeColor="accent1"/>
          <w:kern w:val="2"/>
          <w:sz w:val="20"/>
          <w:szCs w:val="20"/>
          <w:lang w:eastAsia="sv-SE"/>
        </w:rPr>
        <w:t>VU-möten</w:t>
      </w:r>
      <w:r>
        <w:rPr>
          <w:rFonts w:ascii="Myriad Pro Light" w:eastAsia="Lucida Sans Unicode" w:hAnsi="Myriad Pro Light" w:cs="Times New Roman"/>
          <w:b/>
          <w:noProof/>
          <w:color w:val="4F81BD" w:themeColor="accent1"/>
          <w:kern w:val="2"/>
          <w:sz w:val="20"/>
          <w:szCs w:val="20"/>
          <w:lang w:eastAsia="sv-SE"/>
        </w:rPr>
        <w:t>, vi har haft två bra och effektiva möten hitills.</w:t>
      </w:r>
    </w:p>
    <w:p w:rsidR="00A81C4D" w:rsidRDefault="000A534F" w:rsidP="00FD6950">
      <w:pPr>
        <w:rPr>
          <w:rFonts w:ascii="Myriad Pro Light" w:eastAsia="Lucida Sans Unicode" w:hAnsi="Myriad Pro Light" w:cs="Times New Roman"/>
          <w:b/>
          <w:noProof/>
          <w:color w:val="4F81BD" w:themeColor="accent1"/>
          <w:kern w:val="2"/>
          <w:sz w:val="20"/>
          <w:szCs w:val="20"/>
          <w:lang w:eastAsia="sv-SE"/>
        </w:rPr>
      </w:pPr>
      <w:r w:rsidRPr="000A534F">
        <w:rPr>
          <w:rFonts w:ascii="Myriad Pro Light" w:eastAsia="Lucida Sans Unicode" w:hAnsi="Myriad Pro Light" w:cs="Times New Roman"/>
          <w:b/>
          <w:i/>
          <w:noProof/>
          <w:color w:val="4F81BD" w:themeColor="accent1"/>
          <w:kern w:val="2"/>
          <w:sz w:val="20"/>
          <w:szCs w:val="20"/>
          <w:lang w:eastAsia="sv-SE"/>
        </w:rPr>
        <w:t>Jubileum</w:t>
      </w:r>
      <w:r>
        <w:rPr>
          <w:rFonts w:ascii="Myriad Pro Light" w:eastAsia="Lucida Sans Unicode" w:hAnsi="Myriad Pro Light" w:cs="Times New Roman"/>
          <w:b/>
          <w:noProof/>
          <w:color w:val="4F81BD" w:themeColor="accent1"/>
          <w:kern w:val="2"/>
          <w:sz w:val="20"/>
          <w:szCs w:val="20"/>
          <w:lang w:eastAsia="sv-SE"/>
        </w:rPr>
        <w:t>, Hörby IWC firande 50 år</w:t>
      </w:r>
      <w:r w:rsidR="00A81C4D">
        <w:rPr>
          <w:rFonts w:ascii="Myriad Pro Light" w:eastAsia="Lucida Sans Unicode" w:hAnsi="Myriad Pro Light" w:cs="Times New Roman"/>
          <w:b/>
          <w:noProof/>
          <w:color w:val="4F81BD" w:themeColor="accent1"/>
          <w:kern w:val="2"/>
          <w:sz w:val="20"/>
          <w:szCs w:val="20"/>
          <w:lang w:eastAsia="sv-SE"/>
        </w:rPr>
        <w:t>under pompa och ståt på Bjärsjölagårds Slott.  Mycket lyckat och trevligt på alla sätt. Även där framförde jag min presentation. Jag skrev också en vision om framtiden till deras jubileumskrift.</w:t>
      </w:r>
    </w:p>
    <w:p w:rsidR="000A7267" w:rsidRDefault="000A7267"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noProof/>
          <w:color w:val="4F81BD" w:themeColor="accent1"/>
          <w:kern w:val="2"/>
          <w:sz w:val="20"/>
          <w:szCs w:val="20"/>
          <w:lang w:eastAsia="sv-SE"/>
        </w:rPr>
        <w:t>Jag har deltagit på Rotarys Distriktskonferens med efterföljande bankett på Malmö Rådhus. En mycket givande dag  där jag tog till mig en hel del.</w:t>
      </w:r>
    </w:p>
    <w:p w:rsidR="00D165A5" w:rsidRDefault="00D165A5" w:rsidP="00FD6950">
      <w:pPr>
        <w:rPr>
          <w:rFonts w:ascii="Myriad Pro Light" w:eastAsia="Lucida Sans Unicode" w:hAnsi="Myriad Pro Light" w:cs="Times New Roman"/>
          <w:b/>
          <w:noProof/>
          <w:color w:val="4F81BD" w:themeColor="accent1"/>
          <w:kern w:val="2"/>
          <w:sz w:val="20"/>
          <w:szCs w:val="20"/>
          <w:lang w:eastAsia="sv-SE"/>
        </w:rPr>
      </w:pPr>
    </w:p>
    <w:p w:rsidR="00D165A5" w:rsidRDefault="00D165A5" w:rsidP="00FD6950">
      <w:pPr>
        <w:rPr>
          <w:rFonts w:ascii="Myriad Pro Light" w:eastAsia="Lucida Sans Unicode" w:hAnsi="Myriad Pro Light" w:cs="Times New Roman"/>
          <w:b/>
          <w:noProof/>
          <w:color w:val="4F81BD" w:themeColor="accent1"/>
          <w:kern w:val="2"/>
          <w:sz w:val="20"/>
          <w:szCs w:val="20"/>
          <w:lang w:eastAsia="sv-SE"/>
        </w:rPr>
      </w:pPr>
      <w:r>
        <w:rPr>
          <w:rFonts w:ascii="Myriad Pro Light" w:eastAsia="Lucida Sans Unicode" w:hAnsi="Myriad Pro Light" w:cs="Times New Roman"/>
          <w:b/>
          <w:noProof/>
          <w:color w:val="4F81BD" w:themeColor="accent1"/>
          <w:kern w:val="2"/>
          <w:sz w:val="20"/>
          <w:szCs w:val="20"/>
          <w:lang w:eastAsia="sv-SE"/>
        </w:rPr>
        <w:t>Skillinge 2010-11-05                                                         Annika Månsson DP Distrikt 239</w:t>
      </w:r>
    </w:p>
    <w:p w:rsidR="00A81C4D" w:rsidRPr="00FD6950" w:rsidRDefault="00A81C4D" w:rsidP="00FD6950">
      <w:pPr>
        <w:rPr>
          <w:rFonts w:ascii="Myriad Pro Light" w:eastAsia="Lucida Sans Unicode" w:hAnsi="Myriad Pro Light" w:cs="Times New Roman"/>
          <w:b/>
          <w:noProof/>
          <w:color w:val="4F81BD" w:themeColor="accent1"/>
          <w:kern w:val="2"/>
          <w:sz w:val="20"/>
          <w:szCs w:val="20"/>
          <w:lang w:eastAsia="sv-SE"/>
        </w:rPr>
      </w:pP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Pr="00C07540" w:rsidRDefault="002E2FC8" w:rsidP="00C07540">
      <w:r>
        <w:rPr>
          <w:rFonts w:ascii="Myriad" w:eastAsia="Lucida Sans Unicode" w:hAnsi="Myriad" w:cs="Times New Roman"/>
          <w:b/>
          <w:color w:val="4F81BD" w:themeColor="accent1"/>
          <w:kern w:val="1"/>
          <w:sz w:val="16"/>
          <w:szCs w:val="16"/>
        </w:rPr>
        <w:t xml:space="preserve"> </w:t>
      </w: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Default="00C07540" w:rsidP="00714862">
      <w:pPr>
        <w:spacing w:after="0" w:line="240" w:lineRule="auto"/>
        <w:rPr>
          <w:rFonts w:ascii="Myriad" w:eastAsia="Lucida Sans Unicode" w:hAnsi="Myriad" w:cs="Times New Roman"/>
          <w:b/>
          <w:color w:val="4F81BD" w:themeColor="accent1"/>
          <w:kern w:val="1"/>
          <w:sz w:val="16"/>
          <w:szCs w:val="16"/>
        </w:rPr>
      </w:pPr>
    </w:p>
    <w:p w:rsidR="00C07540" w:rsidRPr="00C07540" w:rsidRDefault="00C07540" w:rsidP="00C07540">
      <w:r>
        <w:t xml:space="preserve"> </w:t>
      </w:r>
    </w:p>
    <w:p w:rsidR="00B72B72" w:rsidRDefault="00B72B72" w:rsidP="00C06C18">
      <w:pPr>
        <w:widowControl w:val="0"/>
        <w:tabs>
          <w:tab w:val="left" w:pos="2694"/>
        </w:tabs>
        <w:suppressAutoHyphens/>
        <w:spacing w:after="0" w:line="240" w:lineRule="auto"/>
        <w:rPr>
          <w:rFonts w:ascii="Calibri" w:eastAsia="Lucida Sans Unicode" w:hAnsi="Calibri" w:cs="Times New Roman"/>
          <w:b/>
          <w:color w:val="8DB3E2" w:themeColor="text2" w:themeTint="66"/>
          <w:kern w:val="1"/>
          <w:sz w:val="16"/>
          <w:szCs w:val="16"/>
        </w:rPr>
      </w:pPr>
      <w:r>
        <w:rPr>
          <w:rFonts w:ascii="Calibri" w:eastAsia="Lucida Sans Unicode" w:hAnsi="Calibri" w:cs="Times New Roman"/>
          <w:b/>
          <w:color w:val="8DB3E2" w:themeColor="text2" w:themeTint="66"/>
          <w:kern w:val="1"/>
          <w:sz w:val="16"/>
          <w:szCs w:val="16"/>
        </w:rPr>
        <w:t xml:space="preserve"> </w:t>
      </w:r>
    </w:p>
    <w:p w:rsidR="007F6DBF" w:rsidRPr="00C07540" w:rsidRDefault="00C07540" w:rsidP="00C06C18">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sectPr w:rsidR="007F6DBF" w:rsidRPr="00C07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C6B"/>
    <w:multiLevelType w:val="hybridMultilevel"/>
    <w:tmpl w:val="C7105B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0F17D51"/>
    <w:multiLevelType w:val="hybridMultilevel"/>
    <w:tmpl w:val="B37C2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8"/>
    <w:rsid w:val="0000724A"/>
    <w:rsid w:val="00072281"/>
    <w:rsid w:val="000A534F"/>
    <w:rsid w:val="000A7267"/>
    <w:rsid w:val="00167ACE"/>
    <w:rsid w:val="0026672F"/>
    <w:rsid w:val="002E2FC8"/>
    <w:rsid w:val="003135CA"/>
    <w:rsid w:val="004C74C4"/>
    <w:rsid w:val="005070BB"/>
    <w:rsid w:val="00523054"/>
    <w:rsid w:val="005552E1"/>
    <w:rsid w:val="0058319B"/>
    <w:rsid w:val="005A4F34"/>
    <w:rsid w:val="006704B5"/>
    <w:rsid w:val="00714862"/>
    <w:rsid w:val="007B0980"/>
    <w:rsid w:val="007F555D"/>
    <w:rsid w:val="007F6DBF"/>
    <w:rsid w:val="00884026"/>
    <w:rsid w:val="009815E0"/>
    <w:rsid w:val="009B1273"/>
    <w:rsid w:val="00A0778A"/>
    <w:rsid w:val="00A81C4D"/>
    <w:rsid w:val="00AD3559"/>
    <w:rsid w:val="00B354B0"/>
    <w:rsid w:val="00B72B72"/>
    <w:rsid w:val="00BA3B88"/>
    <w:rsid w:val="00BD5724"/>
    <w:rsid w:val="00BF124B"/>
    <w:rsid w:val="00C06C18"/>
    <w:rsid w:val="00C07540"/>
    <w:rsid w:val="00D165A5"/>
    <w:rsid w:val="00E0368C"/>
    <w:rsid w:val="00E0781E"/>
    <w:rsid w:val="00E672A7"/>
    <w:rsid w:val="00F70403"/>
    <w:rsid w:val="00FD6950"/>
    <w:rsid w:val="00FE4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273"/>
    <w:rPr>
      <w:rFonts w:ascii="Tahoma" w:hAnsi="Tahoma" w:cs="Tahoma"/>
      <w:sz w:val="16"/>
      <w:szCs w:val="16"/>
    </w:rPr>
  </w:style>
  <w:style w:type="paragraph" w:styleId="Ingetavstnd">
    <w:name w:val="No Spacing"/>
    <w:uiPriority w:val="1"/>
    <w:qFormat/>
    <w:rsid w:val="0026672F"/>
    <w:pPr>
      <w:spacing w:after="0" w:line="240" w:lineRule="auto"/>
    </w:pPr>
  </w:style>
  <w:style w:type="paragraph" w:customStyle="1" w:styleId="Default">
    <w:name w:val="Default"/>
    <w:basedOn w:val="Normal"/>
    <w:uiPriority w:val="99"/>
    <w:rsid w:val="005A4F34"/>
    <w:pPr>
      <w:autoSpaceDE w:val="0"/>
      <w:autoSpaceDN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FD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12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1273"/>
    <w:rPr>
      <w:rFonts w:ascii="Tahoma" w:hAnsi="Tahoma" w:cs="Tahoma"/>
      <w:sz w:val="16"/>
      <w:szCs w:val="16"/>
    </w:rPr>
  </w:style>
  <w:style w:type="paragraph" w:styleId="Ingetavstnd">
    <w:name w:val="No Spacing"/>
    <w:uiPriority w:val="1"/>
    <w:qFormat/>
    <w:rsid w:val="0026672F"/>
    <w:pPr>
      <w:spacing w:after="0" w:line="240" w:lineRule="auto"/>
    </w:pPr>
  </w:style>
  <w:style w:type="paragraph" w:customStyle="1" w:styleId="Default">
    <w:name w:val="Default"/>
    <w:basedOn w:val="Normal"/>
    <w:uiPriority w:val="99"/>
    <w:rsid w:val="005A4F34"/>
    <w:pPr>
      <w:autoSpaceDE w:val="0"/>
      <w:autoSpaceDN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FD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4872">
      <w:bodyDiv w:val="1"/>
      <w:marLeft w:val="0"/>
      <w:marRight w:val="0"/>
      <w:marTop w:val="0"/>
      <w:marBottom w:val="0"/>
      <w:divBdr>
        <w:top w:val="none" w:sz="0" w:space="0" w:color="auto"/>
        <w:left w:val="none" w:sz="0" w:space="0" w:color="auto"/>
        <w:bottom w:val="none" w:sz="0" w:space="0" w:color="auto"/>
        <w:right w:val="none" w:sz="0" w:space="0" w:color="auto"/>
      </w:divBdr>
    </w:div>
    <w:div w:id="17852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Månsson</dc:creator>
  <cp:lastModifiedBy>Annika Månsson</cp:lastModifiedBy>
  <cp:revision>2</cp:revision>
  <cp:lastPrinted>2015-10-21T11:01:00Z</cp:lastPrinted>
  <dcterms:created xsi:type="dcterms:W3CDTF">2015-11-04T13:54:00Z</dcterms:created>
  <dcterms:modified xsi:type="dcterms:W3CDTF">2015-11-04T13:54:00Z</dcterms:modified>
</cp:coreProperties>
</file>