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4921" w14:textId="77777777" w:rsidR="009013E1" w:rsidRDefault="009013E1" w:rsidP="009013E1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u w:val="single"/>
        </w:rPr>
        <w:t>SKALL IW-NYTT ENDAST FINNAS DIGITALT PÅ HEMSIDAN?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I en motion till SIWR har Simrishamn IWC inkommit med en motion om </w:t>
      </w:r>
      <w:proofErr w:type="gramStart"/>
      <w:r>
        <w:rPr>
          <w:rFonts w:ascii="Arial" w:hAnsi="Arial" w:cs="Arial"/>
          <w:color w:val="222222"/>
        </w:rPr>
        <w:t>att  avsluta</w:t>
      </w:r>
      <w:proofErr w:type="gramEnd"/>
      <w:r>
        <w:rPr>
          <w:rFonts w:ascii="Arial" w:hAnsi="Arial" w:cs="Arial"/>
          <w:color w:val="222222"/>
        </w:rPr>
        <w:t xml:space="preserve"> IW-nytt i pappersform men behålla den på hemsidan. (se bifogad motion)</w:t>
      </w:r>
      <w:r>
        <w:rPr>
          <w:rFonts w:ascii="Arial" w:hAnsi="Arial" w:cs="Arial"/>
          <w:color w:val="222222"/>
        </w:rPr>
        <w:br/>
        <w:t xml:space="preserve">Vid RÅM (Rådsårsmötet)i Katrineholm beslutades att motionen ska skickas till alla klubbar för deras beslut. Klubbmöte där röstning ska ske ska informeras om i förväg. Resultatet från varje klubb skickas vidare till respektive distrikt efter klubbarnas omröstning. Denna måste ske i god tid före DM (Distriktsmötena) i mars 2026. Beslut tas därefter på RM (Rådsmötet) i Kungsbacka </w:t>
      </w:r>
      <w:proofErr w:type="gramStart"/>
      <w:r>
        <w:rPr>
          <w:rFonts w:ascii="Arial" w:hAnsi="Arial" w:cs="Arial"/>
          <w:color w:val="222222"/>
        </w:rPr>
        <w:t>18-19</w:t>
      </w:r>
      <w:proofErr w:type="gramEnd"/>
      <w:r>
        <w:rPr>
          <w:rFonts w:ascii="Arial" w:hAnsi="Arial" w:cs="Arial"/>
          <w:color w:val="222222"/>
        </w:rPr>
        <w:t xml:space="preserve"> april 2026.</w:t>
      </w:r>
    </w:p>
    <w:p w14:paraId="1FEB65BC" w14:textId="77777777" w:rsidR="009013E1" w:rsidRDefault="009013E1" w:rsidP="009013E1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Style w:val="Stark"/>
          <w:rFonts w:ascii="Calibri" w:eastAsiaTheme="majorEastAsia" w:hAnsi="Calibri" w:cs="Calibri"/>
          <w:color w:val="222222"/>
        </w:rPr>
        <w:t>Om du stöder motionen </w:t>
      </w:r>
      <w:r>
        <w:rPr>
          <w:rFonts w:ascii="Arial" w:hAnsi="Arial" w:cs="Arial"/>
          <w:color w:val="222222"/>
        </w:rPr>
        <w:t>att avsluta tidningen IW-nytt i pappersformat och endast kunna läsa den på hemsidan </w:t>
      </w:r>
      <w:r>
        <w:rPr>
          <w:rStyle w:val="Stark"/>
          <w:rFonts w:ascii="Calibri" w:eastAsiaTheme="majorEastAsia" w:hAnsi="Calibri" w:cs="Calibri"/>
          <w:color w:val="222222"/>
        </w:rPr>
        <w:t xml:space="preserve">svarar du </w:t>
      </w:r>
      <w:proofErr w:type="gramStart"/>
      <w:r>
        <w:rPr>
          <w:rStyle w:val="Stark"/>
          <w:rFonts w:ascii="Calibri" w:eastAsiaTheme="majorEastAsia" w:hAnsi="Calibri" w:cs="Calibri"/>
          <w:color w:val="222222"/>
        </w:rPr>
        <w:t>JA .</w:t>
      </w:r>
      <w:proofErr w:type="gramEnd"/>
    </w:p>
    <w:p w14:paraId="24AAA29C" w14:textId="77777777" w:rsidR="009013E1" w:rsidRDefault="009013E1" w:rsidP="009013E1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Style w:val="Stark"/>
          <w:rFonts w:ascii="Calibri" w:eastAsiaTheme="majorEastAsia" w:hAnsi="Calibri" w:cs="Calibri"/>
          <w:color w:val="222222"/>
        </w:rPr>
        <w:t xml:space="preserve">Om du fortfarande vill ha IW-nytt som papperstidning svarar du </w:t>
      </w:r>
      <w:proofErr w:type="gramStart"/>
      <w:r>
        <w:rPr>
          <w:rStyle w:val="Stark"/>
          <w:rFonts w:ascii="Calibri" w:eastAsiaTheme="majorEastAsia" w:hAnsi="Calibri" w:cs="Calibri"/>
          <w:color w:val="222222"/>
        </w:rPr>
        <w:t>NEJ .</w:t>
      </w:r>
      <w:proofErr w:type="gramEnd"/>
    </w:p>
    <w:p w14:paraId="412CEED2" w14:textId="77777777" w:rsidR="009013E1" w:rsidRDefault="009013E1" w:rsidP="009013E1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SIWR december 2025 genom </w:t>
      </w:r>
    </w:p>
    <w:p w14:paraId="73D2D84F" w14:textId="77777777" w:rsidR="009013E1" w:rsidRDefault="009013E1" w:rsidP="009013E1">
      <w:pPr>
        <w:pStyle w:val="Normalweb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Birgitta </w:t>
      </w:r>
      <w:proofErr w:type="spellStart"/>
      <w:r>
        <w:rPr>
          <w:rFonts w:ascii="Arial" w:hAnsi="Arial" w:cs="Arial"/>
          <w:color w:val="222222"/>
        </w:rPr>
        <w:t>Sallmén</w:t>
      </w:r>
      <w:proofErr w:type="spellEnd"/>
      <w:r>
        <w:rPr>
          <w:rFonts w:ascii="Arial" w:hAnsi="Arial" w:cs="Arial"/>
          <w:color w:val="222222"/>
        </w:rPr>
        <w:t xml:space="preserve"> Rådspresident SIWR 2025/26 </w:t>
      </w:r>
    </w:p>
    <w:p w14:paraId="25D68DEA" w14:textId="77777777" w:rsidR="00573ED0" w:rsidRDefault="00573ED0"/>
    <w:sectPr w:rsidR="0057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E1"/>
    <w:rsid w:val="00573ED0"/>
    <w:rsid w:val="007E7100"/>
    <w:rsid w:val="009013E1"/>
    <w:rsid w:val="009359CD"/>
    <w:rsid w:val="00F65A90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9B36"/>
  <w15:chartTrackingRefBased/>
  <w15:docId w15:val="{41F8DF1C-C457-4C2A-AF02-079E6E0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1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1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1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1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1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1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1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1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1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1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1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13E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13E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13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13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13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13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1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1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1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13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13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13E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1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13E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13E1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90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901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726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Blomberg</dc:creator>
  <cp:keywords/>
  <dc:description/>
  <cp:lastModifiedBy>Catharina Blomberg</cp:lastModifiedBy>
  <cp:revision>1</cp:revision>
  <dcterms:created xsi:type="dcterms:W3CDTF">2025-12-30T13:59:00Z</dcterms:created>
  <dcterms:modified xsi:type="dcterms:W3CDTF">2025-12-30T14:01:00Z</dcterms:modified>
</cp:coreProperties>
</file>