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300C6" w14:textId="77777777" w:rsidR="000D016C" w:rsidRDefault="000D016C">
      <w:pPr>
        <w:pStyle w:val="Brdtext"/>
      </w:pPr>
    </w:p>
    <w:p w14:paraId="50E9481D" w14:textId="77777777" w:rsidR="004B5020" w:rsidRDefault="004B5020">
      <w:pPr>
        <w:pStyle w:val="Brdtext"/>
      </w:pPr>
    </w:p>
    <w:p w14:paraId="78E0F1FB" w14:textId="77777777" w:rsidR="004B5020" w:rsidRDefault="004B5020">
      <w:pPr>
        <w:pStyle w:val="Brdtext"/>
      </w:pPr>
    </w:p>
    <w:p w14:paraId="48CFCFB7" w14:textId="2DE4C072" w:rsidR="004B5020" w:rsidRDefault="004B5020">
      <w:pPr>
        <w:pStyle w:val="Brdtext"/>
      </w:pPr>
      <w:r>
        <w:t xml:space="preserve">Kära Inner </w:t>
      </w:r>
      <w:proofErr w:type="spellStart"/>
      <w:r>
        <w:t>Wheelare</w:t>
      </w:r>
      <w:proofErr w:type="spellEnd"/>
      <w:r>
        <w:t>,</w:t>
      </w:r>
    </w:p>
    <w:p w14:paraId="0E97BBA3" w14:textId="77777777" w:rsidR="004B5020" w:rsidRDefault="004B5020">
      <w:pPr>
        <w:pStyle w:val="Brdtext"/>
      </w:pPr>
    </w:p>
    <w:p w14:paraId="79D40820" w14:textId="77777777" w:rsidR="004B5020" w:rsidRDefault="004B5020">
      <w:pPr>
        <w:pStyle w:val="Brdtext"/>
      </w:pPr>
    </w:p>
    <w:p w14:paraId="0784A0CE" w14:textId="32ECEAFD" w:rsidR="004B5020" w:rsidRDefault="004B5020">
      <w:pPr>
        <w:pStyle w:val="Brdtext"/>
      </w:pPr>
      <w:r>
        <w:t xml:space="preserve">Ännu ett år är snart till ända. Ett år då vi kan summera många trevliga möten, goda måltider vi delat, böcker vi diskuterat och en hel del fina golfslag. En stickgrupp har också träffats, en aktivitet som vi blev inspirerad till efter besöket på Bornholm 2024. Vi har även haft besök från vår </w:t>
      </w:r>
      <w:proofErr w:type="spellStart"/>
      <w:r>
        <w:t>vänklubb</w:t>
      </w:r>
      <w:proofErr w:type="spellEnd"/>
      <w:r>
        <w:t xml:space="preserve"> i Örebro under hösten. </w:t>
      </w:r>
    </w:p>
    <w:p w14:paraId="0818FDFB" w14:textId="77777777" w:rsidR="004B5020" w:rsidRDefault="004B5020">
      <w:pPr>
        <w:pStyle w:val="Brdtext"/>
      </w:pPr>
    </w:p>
    <w:p w14:paraId="35773E27" w14:textId="5E8DBDF0" w:rsidR="002A3B1C" w:rsidRDefault="002A3B1C">
      <w:pPr>
        <w:pStyle w:val="Brdtext"/>
      </w:pPr>
      <w:r>
        <w:t>IW Simrishamn har fått tillskott av nya medlemmar</w:t>
      </w:r>
      <w:r w:rsidR="00A13C6E">
        <w:t xml:space="preserve"> under året</w:t>
      </w:r>
      <w:r>
        <w:t xml:space="preserve">, vilket är väldigt roligt. Särskilt som vi vet att många klubbar har svårt rekrytera eller till och med får lägga ned. </w:t>
      </w:r>
      <w:r w:rsidR="009902A7">
        <w:t>Tack vare att vi blivit fler i Simrishamn så garanterar vi vår klubbs fortlevnad</w:t>
      </w:r>
      <w:r w:rsidR="008313C8">
        <w:t xml:space="preserve"> och får lära känna </w:t>
      </w:r>
      <w:r w:rsidR="00C54936">
        <w:t xml:space="preserve">flera </w:t>
      </w:r>
      <w:r w:rsidR="008313C8">
        <w:t>nya trevliga kvinnor.</w:t>
      </w:r>
      <w:r w:rsidR="009902A7">
        <w:t xml:space="preserve">  </w:t>
      </w:r>
    </w:p>
    <w:p w14:paraId="4CFDDEA2" w14:textId="77777777" w:rsidR="00C54936" w:rsidRDefault="00C54936">
      <w:pPr>
        <w:pStyle w:val="Brdtext"/>
      </w:pPr>
    </w:p>
    <w:p w14:paraId="7F02FA65" w14:textId="73C2D042" w:rsidR="00C54936" w:rsidRDefault="00C54936">
      <w:pPr>
        <w:pStyle w:val="Brdtext"/>
      </w:pPr>
      <w:r>
        <w:t xml:space="preserve">Orange Day, ett internationellt projekt som uppmärksammar mäns våld mot kvinnor, har blivit ett årligt event i </w:t>
      </w:r>
      <w:proofErr w:type="gramStart"/>
      <w:r>
        <w:t>november,  inom</w:t>
      </w:r>
      <w:proofErr w:type="gramEnd"/>
      <w:r>
        <w:t xml:space="preserve"> Inner Wheel över hela världen. Här i Simrishamn har Inner Wheel inte haft någon manifestation eller annat under året. Däremot så kommer vi att uppmärksamma Orange Day när vi har vår första träff i januari. Angela Beausang från Kvinnojouren kommer att medverka på vårt möte den 14 januari. </w:t>
      </w:r>
    </w:p>
    <w:p w14:paraId="3C216428" w14:textId="77777777" w:rsidR="00C54936" w:rsidRDefault="00C54936">
      <w:pPr>
        <w:pStyle w:val="Brdtext"/>
      </w:pPr>
    </w:p>
    <w:p w14:paraId="34403F02" w14:textId="261FE446" w:rsidR="00C54936" w:rsidRDefault="00C54936">
      <w:pPr>
        <w:pStyle w:val="Brdtext"/>
      </w:pPr>
      <w:r>
        <w:t>2026 kommer att bli ett intensivt år för oss. Den 7 mars står Inner Wheel Simrishamn värd för Inner Wheel Skånes distriktsmöte. Då hoppas jag många vill ta chansen och delta så vi kan arrangera ett bra möte.</w:t>
      </w:r>
    </w:p>
    <w:p w14:paraId="7DCBBF67" w14:textId="77777777" w:rsidR="00C54936" w:rsidRDefault="00C54936">
      <w:pPr>
        <w:pStyle w:val="Brdtext"/>
      </w:pPr>
    </w:p>
    <w:p w14:paraId="13D5C005" w14:textId="06DF9EE6" w:rsidR="009902A7" w:rsidRDefault="00C54936">
      <w:pPr>
        <w:pStyle w:val="Brdtext"/>
      </w:pPr>
      <w:r>
        <w:t>Under våren har vi inbjud</w:t>
      </w:r>
      <w:r w:rsidR="00BB115B">
        <w:t xml:space="preserve">ningar </w:t>
      </w:r>
      <w:r>
        <w:t>att besöka vår</w:t>
      </w:r>
      <w:r w:rsidR="00BB115B">
        <w:t xml:space="preserve">a </w:t>
      </w:r>
      <w:proofErr w:type="spellStart"/>
      <w:r>
        <w:t>vänklubb</w:t>
      </w:r>
      <w:r w:rsidR="00BB115B">
        <w:t>ar</w:t>
      </w:r>
      <w:proofErr w:type="spellEnd"/>
      <w:r>
        <w:t xml:space="preserve"> i Örebro och </w:t>
      </w:r>
      <w:r w:rsidR="00BB115B">
        <w:t xml:space="preserve">på Bornholm. Mer information kommer längre fram. Dessutom fortsätter våra sedvanliga månadsmöten och </w:t>
      </w:r>
      <w:proofErr w:type="gramStart"/>
      <w:r w:rsidR="00BB115B">
        <w:t>bokträffar,  golfgruppen</w:t>
      </w:r>
      <w:proofErr w:type="gramEnd"/>
      <w:r w:rsidR="00BB115B">
        <w:t xml:space="preserve"> och stickgruppen träffas regelbundet.</w:t>
      </w:r>
    </w:p>
    <w:p w14:paraId="5958E243" w14:textId="77777777" w:rsidR="00BB115B" w:rsidRDefault="00BB115B">
      <w:pPr>
        <w:pStyle w:val="Brdtext"/>
      </w:pPr>
    </w:p>
    <w:p w14:paraId="3AFCE69A" w14:textId="7B97AFD2" w:rsidR="00BB115B" w:rsidRDefault="00BB115B">
      <w:pPr>
        <w:pStyle w:val="Brdtext"/>
      </w:pPr>
      <w:r>
        <w:t xml:space="preserve">Vår första lunchträff är redan den 14 januari </w:t>
      </w:r>
      <w:proofErr w:type="spellStart"/>
      <w:r>
        <w:t>kl</w:t>
      </w:r>
      <w:proofErr w:type="spellEnd"/>
      <w:r>
        <w:t xml:space="preserve"> 13.00 på Hotell Svea. Skicka din anmälan att du kommer till klubbmästare Marianne Lundqvist, </w:t>
      </w:r>
      <w:hyperlink r:id="rId6" w:history="1">
        <w:r w:rsidRPr="00E2320C">
          <w:rPr>
            <w:rStyle w:val="Hyperlnk"/>
          </w:rPr>
          <w:t>marianne-lundqvist@telia.com</w:t>
        </w:r>
      </w:hyperlink>
      <w:r>
        <w:t>. Senast den 8 januari behöver hon din anmälan.</w:t>
      </w:r>
    </w:p>
    <w:p w14:paraId="3C70BE2F" w14:textId="77777777" w:rsidR="009902A7" w:rsidRDefault="009902A7">
      <w:pPr>
        <w:pStyle w:val="Brdtext"/>
      </w:pPr>
    </w:p>
    <w:p w14:paraId="0350959E" w14:textId="22F509F0" w:rsidR="004B5020" w:rsidRDefault="004B5020">
      <w:pPr>
        <w:pStyle w:val="Brdtext"/>
      </w:pPr>
      <w:r>
        <w:t xml:space="preserve">Nu väntar några veckor fylld med helgdagar. Kanske firar du med släkt och vänner, reser bort eller passar på att bara vara. För egen del </w:t>
      </w:r>
      <w:r w:rsidR="002A3B1C">
        <w:t xml:space="preserve">blir det en lugn jul här hemma då jag hoppas kunna fylla på med ny energi. </w:t>
      </w:r>
      <w:r w:rsidR="00BB115B">
        <w:t xml:space="preserve">Jag hoppas du </w:t>
      </w:r>
      <w:r w:rsidR="00A13C6E">
        <w:t>f</w:t>
      </w:r>
      <w:r w:rsidR="00BB115B">
        <w:t xml:space="preserve">år fina dagar! </w:t>
      </w:r>
    </w:p>
    <w:p w14:paraId="1522B22F" w14:textId="77777777" w:rsidR="00BB115B" w:rsidRDefault="00BB115B">
      <w:pPr>
        <w:pStyle w:val="Brdtext"/>
      </w:pPr>
    </w:p>
    <w:p w14:paraId="4738917F" w14:textId="77777777" w:rsidR="00A13C6E" w:rsidRDefault="00A13C6E">
      <w:pPr>
        <w:pStyle w:val="Brdtext"/>
      </w:pPr>
    </w:p>
    <w:p w14:paraId="2B939040" w14:textId="77777777" w:rsidR="00BB115B" w:rsidRDefault="00BB115B">
      <w:pPr>
        <w:pStyle w:val="Brdtext"/>
      </w:pPr>
    </w:p>
    <w:p w14:paraId="5A583882" w14:textId="1081A465" w:rsidR="00BB115B" w:rsidRPr="00BB115B" w:rsidRDefault="00BB115B">
      <w:pPr>
        <w:pStyle w:val="Brdtext"/>
        <w:rPr>
          <w:i/>
          <w:iCs/>
        </w:rPr>
      </w:pPr>
      <w:r w:rsidRPr="00BB115B">
        <w:rPr>
          <w:i/>
          <w:iCs/>
        </w:rPr>
        <w:t>God Jul och Gott Nytt År</w:t>
      </w:r>
    </w:p>
    <w:p w14:paraId="1F27D5E8" w14:textId="77777777" w:rsidR="00BB115B" w:rsidRDefault="00BB115B">
      <w:pPr>
        <w:pStyle w:val="Brdtext"/>
      </w:pPr>
    </w:p>
    <w:p w14:paraId="51C72E92" w14:textId="77777777" w:rsidR="00BB115B" w:rsidRDefault="00BB115B">
      <w:pPr>
        <w:pStyle w:val="Brdtext"/>
      </w:pPr>
    </w:p>
    <w:p w14:paraId="3114ECAE" w14:textId="77777777" w:rsidR="00BB115B" w:rsidRDefault="00BB115B">
      <w:pPr>
        <w:pStyle w:val="Brdtext"/>
      </w:pPr>
    </w:p>
    <w:p w14:paraId="4F0189C8" w14:textId="1B1497B5" w:rsidR="00BB115B" w:rsidRDefault="00BB115B">
      <w:pPr>
        <w:pStyle w:val="Brdtext"/>
      </w:pPr>
      <w:r>
        <w:t>Carin Åström</w:t>
      </w:r>
    </w:p>
    <w:p w14:paraId="060E2ADD" w14:textId="196CE3B7" w:rsidR="00BB115B" w:rsidRDefault="00BB115B">
      <w:pPr>
        <w:pStyle w:val="Brdtext"/>
      </w:pPr>
      <w:r>
        <w:t>President</w:t>
      </w:r>
    </w:p>
    <w:p w14:paraId="28E65377" w14:textId="77777777" w:rsidR="00BB115B" w:rsidRDefault="00BB115B">
      <w:pPr>
        <w:pStyle w:val="Brdtext"/>
      </w:pPr>
    </w:p>
    <w:p w14:paraId="60AAA48F" w14:textId="77777777" w:rsidR="004B5020" w:rsidRDefault="004B5020">
      <w:pPr>
        <w:pStyle w:val="Brdtext"/>
      </w:pPr>
    </w:p>
    <w:p w14:paraId="4A9F2166" w14:textId="2FABE016" w:rsidR="004B5020" w:rsidRDefault="004B5020">
      <w:pPr>
        <w:pStyle w:val="Brdtext"/>
      </w:pPr>
    </w:p>
    <w:p w14:paraId="459C27EA" w14:textId="77777777" w:rsidR="004B5020" w:rsidRDefault="004B5020">
      <w:pPr>
        <w:pStyle w:val="Brdtext"/>
      </w:pPr>
    </w:p>
    <w:p w14:paraId="25E17117" w14:textId="77777777" w:rsidR="000D016C" w:rsidRDefault="000D016C">
      <w:pPr>
        <w:pStyle w:val="Brdtext"/>
        <w:rPr>
          <w:rStyle w:val="Ingen"/>
          <w:rFonts w:ascii="Myriad Pro" w:eastAsia="Myriad Pro" w:hAnsi="Myriad Pro" w:cs="Myriad Pro"/>
          <w:sz w:val="18"/>
          <w:szCs w:val="18"/>
        </w:rPr>
      </w:pPr>
    </w:p>
    <w:p w14:paraId="56B9DBBA" w14:textId="77777777" w:rsidR="000D016C" w:rsidRDefault="000D016C">
      <w:pPr>
        <w:pStyle w:val="Brdtext"/>
      </w:pPr>
    </w:p>
    <w:sectPr w:rsidR="000D016C">
      <w:headerReference w:type="default" r:id="rId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705AB" w14:textId="77777777" w:rsidR="000650EB" w:rsidRDefault="000650EB">
      <w:r>
        <w:separator/>
      </w:r>
    </w:p>
  </w:endnote>
  <w:endnote w:type="continuationSeparator" w:id="0">
    <w:p w14:paraId="7AE9B462" w14:textId="77777777" w:rsidR="000650EB" w:rsidRDefault="00065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Myriad Pro">
    <w:altName w:val="Segoe UI"/>
    <w:panose1 w:val="00000000000000000000"/>
    <w:charset w:val="00"/>
    <w:family w:val="swiss"/>
    <w:notTrueType/>
    <w:pitch w:val="variable"/>
    <w:sig w:usb0="A00002A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CBA2E" w14:textId="77777777" w:rsidR="000650EB" w:rsidRDefault="000650EB">
      <w:r>
        <w:separator/>
      </w:r>
    </w:p>
  </w:footnote>
  <w:footnote w:type="continuationSeparator" w:id="0">
    <w:p w14:paraId="34CD0C27" w14:textId="77777777" w:rsidR="000650EB" w:rsidRDefault="00065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1766" w14:textId="77777777" w:rsidR="000D016C" w:rsidRDefault="00E6213E">
    <w:pPr>
      <w:pStyle w:val="SidhuvudochsidfotA"/>
      <w:tabs>
        <w:tab w:val="clear" w:pos="9020"/>
        <w:tab w:val="center" w:pos="4819"/>
        <w:tab w:val="right" w:pos="9612"/>
      </w:tabs>
    </w:pPr>
    <w:r>
      <w:rPr>
        <w:noProof/>
      </w:rPr>
      <w:drawing>
        <wp:inline distT="0" distB="0" distL="0" distR="0" wp14:anchorId="34B64546" wp14:editId="4F8C571C">
          <wp:extent cx="1055526" cy="1024481"/>
          <wp:effectExtent l="0" t="0" r="0" b="0"/>
          <wp:docPr id="1073741825" name="officeArt object" descr="inklistrad-bild.png"/>
          <wp:cNvGraphicFramePr/>
          <a:graphic xmlns:a="http://schemas.openxmlformats.org/drawingml/2006/main">
            <a:graphicData uri="http://schemas.openxmlformats.org/drawingml/2006/picture">
              <pic:pic xmlns:pic="http://schemas.openxmlformats.org/drawingml/2006/picture">
                <pic:nvPicPr>
                  <pic:cNvPr id="1073741825" name="inklistrad-bild.png" descr="inklistrad-bild.png"/>
                  <pic:cNvPicPr>
                    <a:picLocks noChangeAspect="1"/>
                  </pic:cNvPicPr>
                </pic:nvPicPr>
                <pic:blipFill>
                  <a:blip r:embed="rId1"/>
                  <a:stretch>
                    <a:fillRect/>
                  </a:stretch>
                </pic:blipFill>
                <pic:spPr>
                  <a:xfrm>
                    <a:off x="0" y="0"/>
                    <a:ext cx="1055526" cy="1024481"/>
                  </a:xfrm>
                  <a:prstGeom prst="rect">
                    <a:avLst/>
                  </a:prstGeom>
                  <a:ln w="12700" cap="flat">
                    <a:noFill/>
                    <a:miter lim="400000"/>
                  </a:ln>
                  <a:effectLst/>
                </pic:spPr>
              </pic:pic>
            </a:graphicData>
          </a:graphic>
        </wp:inline>
      </w:drawing>
    </w:r>
    <w:r>
      <w:t xml:space="preserve">                                                                                              </w:t>
    </w:r>
    <w:r>
      <w:rPr>
        <w:noProof/>
      </w:rPr>
      <w:drawing>
        <wp:inline distT="0" distB="0" distL="0" distR="0" wp14:anchorId="55F6AE5A" wp14:editId="738BA316">
          <wp:extent cx="733737" cy="733737"/>
          <wp:effectExtent l="0" t="0" r="0" b="0"/>
          <wp:docPr id="1073741826" name="officeArt object" descr="inklistrad-bild.tiff"/>
          <wp:cNvGraphicFramePr/>
          <a:graphic xmlns:a="http://schemas.openxmlformats.org/drawingml/2006/main">
            <a:graphicData uri="http://schemas.openxmlformats.org/drawingml/2006/picture">
              <pic:pic xmlns:pic="http://schemas.openxmlformats.org/drawingml/2006/picture">
                <pic:nvPicPr>
                  <pic:cNvPr id="1073741826" name="inklistrad-bild.tiff" descr="inklistrad-bild.tiff"/>
                  <pic:cNvPicPr>
                    <a:picLocks noChangeAspect="1"/>
                  </pic:cNvPicPr>
                </pic:nvPicPr>
                <pic:blipFill>
                  <a:blip r:embed="rId2"/>
                  <a:stretch>
                    <a:fillRect/>
                  </a:stretch>
                </pic:blipFill>
                <pic:spPr>
                  <a:xfrm>
                    <a:off x="0" y="0"/>
                    <a:ext cx="733737" cy="733737"/>
                  </a:xfrm>
                  <a:prstGeom prst="rect">
                    <a:avLst/>
                  </a:prstGeom>
                  <a:ln w="12700" cap="flat">
                    <a:noFill/>
                    <a:miter lim="400000"/>
                  </a:ln>
                  <a:effectLst/>
                </pic:spPr>
              </pic:pic>
            </a:graphicData>
          </a:graphic>
        </wp:inline>
      </w:drawing>
    </w:r>
  </w:p>
  <w:p w14:paraId="6C66A1EF" w14:textId="22B63EDC" w:rsidR="000D016C" w:rsidRDefault="00E6213E">
    <w:pPr>
      <w:pStyle w:val="SidhuvudochsidfotA"/>
      <w:tabs>
        <w:tab w:val="clear" w:pos="9020"/>
        <w:tab w:val="center" w:pos="4819"/>
        <w:tab w:val="right" w:pos="9612"/>
      </w:tabs>
    </w:pPr>
    <w:r>
      <w:rPr>
        <w:rFonts w:ascii="Myriad Pro" w:hAnsi="Myriad Pro"/>
        <w:sz w:val="18"/>
        <w:szCs w:val="18"/>
      </w:rPr>
      <w:t xml:space="preserve">   IWC </w:t>
    </w:r>
    <w:r w:rsidR="004B5020">
      <w:rPr>
        <w:rFonts w:ascii="Myriad Pro" w:hAnsi="Myriad Pro"/>
        <w:sz w:val="18"/>
        <w:szCs w:val="18"/>
      </w:rPr>
      <w:t>Simrishamn</w:t>
    </w:r>
  </w:p>
  <w:p w14:paraId="385F2DA9" w14:textId="77777777" w:rsidR="000D016C" w:rsidRDefault="00E6213E">
    <w:pPr>
      <w:pStyle w:val="SidhuvudochsidfotA"/>
      <w:tabs>
        <w:tab w:val="clear" w:pos="9020"/>
        <w:tab w:val="center" w:pos="4819"/>
        <w:tab w:val="right" w:pos="9612"/>
      </w:tabs>
    </w:pPr>
    <w:r>
      <w:rPr>
        <w:rFonts w:ascii="Myriad Pro" w:hAnsi="Myriad Pro"/>
        <w:color w:val="0433FF"/>
        <w:sz w:val="18"/>
        <w:szCs w:val="18"/>
        <w:u w:color="0433FF"/>
      </w:rPr>
      <w:t xml:space="preserve">   </w:t>
    </w:r>
    <w:hyperlink r:id="rId3" w:history="1">
      <w:r>
        <w:rPr>
          <w:rStyle w:val="Hyperlink0"/>
        </w:rPr>
        <w:t>www.innerwheel.se</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16C"/>
    <w:rsid w:val="000650EB"/>
    <w:rsid w:val="000D016C"/>
    <w:rsid w:val="002A3B1C"/>
    <w:rsid w:val="004B5020"/>
    <w:rsid w:val="00726D12"/>
    <w:rsid w:val="008313C8"/>
    <w:rsid w:val="008925F5"/>
    <w:rsid w:val="009902A7"/>
    <w:rsid w:val="00A13C6E"/>
    <w:rsid w:val="00BB115B"/>
    <w:rsid w:val="00C54936"/>
    <w:rsid w:val="00E6213E"/>
    <w:rsid w:val="00F2590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8A9B"/>
  <w15:docId w15:val="{5C797544-2E96-4A1A-8EE6-EDE86A41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A">
    <w:name w:val="Sidhuvud och sidfot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Ingen">
    <w:name w:val="Ingen"/>
  </w:style>
  <w:style w:type="character" w:customStyle="1" w:styleId="Hyperlink0">
    <w:name w:val="Hyperlink.0"/>
    <w:basedOn w:val="Ingen"/>
    <w:rPr>
      <w:rFonts w:ascii="Myriad Pro" w:eastAsia="Myriad Pro" w:hAnsi="Myriad Pro" w:cs="Myriad Pro"/>
      <w:outline w:val="0"/>
      <w:color w:val="0433FF"/>
      <w:sz w:val="18"/>
      <w:szCs w:val="18"/>
      <w:u w:val="single" w:color="0433FF"/>
    </w:rPr>
  </w:style>
  <w:style w:type="paragraph" w:customStyle="1" w:styleId="Sidhuvudochsidfot">
    <w:name w:val="Sidhuvud och sidfot"/>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rdtext">
    <w:name w:val="Body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Sidhuvud">
    <w:name w:val="header"/>
    <w:basedOn w:val="Normal"/>
    <w:link w:val="SidhuvudChar"/>
    <w:uiPriority w:val="99"/>
    <w:unhideWhenUsed/>
    <w:rsid w:val="004B5020"/>
    <w:pPr>
      <w:tabs>
        <w:tab w:val="center" w:pos="4536"/>
        <w:tab w:val="right" w:pos="9072"/>
      </w:tabs>
    </w:pPr>
  </w:style>
  <w:style w:type="character" w:customStyle="1" w:styleId="SidhuvudChar">
    <w:name w:val="Sidhuvud Char"/>
    <w:basedOn w:val="Standardstycketeckensnitt"/>
    <w:link w:val="Sidhuvud"/>
    <w:uiPriority w:val="99"/>
    <w:rsid w:val="004B5020"/>
    <w:rPr>
      <w:sz w:val="24"/>
      <w:szCs w:val="24"/>
      <w:lang w:val="en-US" w:eastAsia="en-US"/>
    </w:rPr>
  </w:style>
  <w:style w:type="paragraph" w:styleId="Sidfot">
    <w:name w:val="footer"/>
    <w:basedOn w:val="Normal"/>
    <w:link w:val="SidfotChar"/>
    <w:uiPriority w:val="99"/>
    <w:unhideWhenUsed/>
    <w:rsid w:val="004B5020"/>
    <w:pPr>
      <w:tabs>
        <w:tab w:val="center" w:pos="4536"/>
        <w:tab w:val="right" w:pos="9072"/>
      </w:tabs>
    </w:pPr>
  </w:style>
  <w:style w:type="character" w:customStyle="1" w:styleId="SidfotChar">
    <w:name w:val="Sidfot Char"/>
    <w:basedOn w:val="Standardstycketeckensnitt"/>
    <w:link w:val="Sidfot"/>
    <w:uiPriority w:val="99"/>
    <w:rsid w:val="004B5020"/>
    <w:rPr>
      <w:sz w:val="24"/>
      <w:szCs w:val="24"/>
      <w:lang w:val="en-US" w:eastAsia="en-US"/>
    </w:rPr>
  </w:style>
  <w:style w:type="character" w:styleId="Olstomnmnande">
    <w:name w:val="Unresolved Mention"/>
    <w:basedOn w:val="Standardstycketeckensnitt"/>
    <w:uiPriority w:val="99"/>
    <w:semiHidden/>
    <w:unhideWhenUsed/>
    <w:rsid w:val="00BB1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ianne-lundqvist@telia.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innerwheel.se" TargetMode="External"/><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333</Words>
  <Characters>1767</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 Furunger</dc:creator>
  <cp:lastModifiedBy>Carin Åström</cp:lastModifiedBy>
  <cp:revision>5</cp:revision>
  <dcterms:created xsi:type="dcterms:W3CDTF">2025-12-18T09:57:00Z</dcterms:created>
  <dcterms:modified xsi:type="dcterms:W3CDTF">2025-12-18T10:25:00Z</dcterms:modified>
</cp:coreProperties>
</file>